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7EB6A" w14:textId="77777777" w:rsidR="00954C69" w:rsidRPr="0016513E" w:rsidRDefault="00954C69" w:rsidP="00954C69">
      <w:pPr>
        <w:spacing w:after="0" w:line="240" w:lineRule="auto"/>
        <w:rPr>
          <w:b/>
          <w:sz w:val="24"/>
        </w:rPr>
      </w:pPr>
      <w:bookmarkStart w:id="0" w:name="_GoBack"/>
      <w:bookmarkEnd w:id="0"/>
      <w:r w:rsidRPr="0016513E">
        <w:rPr>
          <w:b/>
          <w:sz w:val="24"/>
        </w:rPr>
        <w:t>IEA Awesome Podcast</w:t>
      </w:r>
    </w:p>
    <w:p w14:paraId="173F344D" w14:textId="53574FE3" w:rsidR="00954C69" w:rsidRDefault="00954C69" w:rsidP="00954C69">
      <w:pPr>
        <w:spacing w:after="0" w:line="240" w:lineRule="auto"/>
        <w:rPr>
          <w:b/>
          <w:sz w:val="24"/>
        </w:rPr>
      </w:pPr>
      <w:r w:rsidRPr="0016513E">
        <w:rPr>
          <w:b/>
          <w:sz w:val="24"/>
        </w:rPr>
        <w:t xml:space="preserve">Episode </w:t>
      </w:r>
      <w:r>
        <w:rPr>
          <w:b/>
          <w:sz w:val="24"/>
        </w:rPr>
        <w:t>11</w:t>
      </w:r>
      <w:r w:rsidRPr="0016513E">
        <w:rPr>
          <w:b/>
          <w:sz w:val="24"/>
        </w:rPr>
        <w:t xml:space="preserve"> – </w:t>
      </w:r>
      <w:r>
        <w:rPr>
          <w:b/>
          <w:sz w:val="24"/>
        </w:rPr>
        <w:t>The Every Student Succeeds Act</w:t>
      </w:r>
    </w:p>
    <w:p w14:paraId="72AC3417" w14:textId="77777777" w:rsidR="00954C69" w:rsidRPr="0016513E" w:rsidRDefault="00954C69" w:rsidP="00954C69">
      <w:pPr>
        <w:spacing w:after="0" w:line="240" w:lineRule="auto"/>
        <w:rPr>
          <w:b/>
          <w:sz w:val="24"/>
        </w:rPr>
      </w:pPr>
    </w:p>
    <w:p w14:paraId="5336EB19" w14:textId="63ADE43A" w:rsidR="003241C3" w:rsidRPr="00944D4C" w:rsidRDefault="009060A7" w:rsidP="00FF72D0">
      <w:pPr>
        <w:ind w:left="720" w:hanging="720"/>
        <w:rPr>
          <w:rFonts w:cs="Arial"/>
          <w:shd w:val="clear" w:color="auto" w:fill="FFFFFF"/>
        </w:rPr>
      </w:pPr>
      <w:r w:rsidRPr="009060A7">
        <w:rPr>
          <w:rFonts w:cs="Arial"/>
          <w:shd w:val="clear" w:color="auto" w:fill="FFFFFF"/>
        </w:rPr>
        <w:t>00:00</w:t>
      </w:r>
      <w:r>
        <w:rPr>
          <w:rFonts w:cs="Arial"/>
          <w:i/>
          <w:shd w:val="clear" w:color="auto" w:fill="FFFFFF"/>
        </w:rPr>
        <w:t xml:space="preserve"> </w:t>
      </w:r>
      <w:r>
        <w:rPr>
          <w:rFonts w:cs="Arial"/>
          <w:i/>
          <w:shd w:val="clear" w:color="auto" w:fill="FFFFFF"/>
        </w:rPr>
        <w:tab/>
      </w:r>
      <w:r w:rsidR="003241C3" w:rsidRPr="00944D4C">
        <w:rPr>
          <w:rFonts w:cs="Arial"/>
          <w:i/>
          <w:shd w:val="clear" w:color="auto" w:fill="FFFFFF"/>
        </w:rPr>
        <w:t>K</w:t>
      </w:r>
      <w:r w:rsidR="00FF72D0">
        <w:rPr>
          <w:rFonts w:cs="Arial"/>
          <w:i/>
          <w:shd w:val="clear" w:color="auto" w:fill="FFFFFF"/>
        </w:rPr>
        <w:t>elsey</w:t>
      </w:r>
      <w:r w:rsidR="003241C3" w:rsidRPr="00944D4C">
        <w:rPr>
          <w:rFonts w:cs="Arial"/>
          <w:i/>
          <w:shd w:val="clear" w:color="auto" w:fill="FFFFFF"/>
        </w:rPr>
        <w:t>: Welcome to</w:t>
      </w:r>
      <w:r w:rsidR="003864C7" w:rsidRPr="00944D4C">
        <w:rPr>
          <w:rFonts w:cs="Arial"/>
          <w:shd w:val="clear" w:color="auto" w:fill="FFFFFF"/>
        </w:rPr>
        <w:t xml:space="preserve"> </w:t>
      </w:r>
      <w:r w:rsidR="00537FDC" w:rsidRPr="00944D4C">
        <w:rPr>
          <w:rFonts w:cs="Arial"/>
          <w:shd w:val="clear" w:color="auto" w:fill="FFFFFF"/>
        </w:rPr>
        <w:t xml:space="preserve">the </w:t>
      </w:r>
      <w:r w:rsidR="00ED54E9" w:rsidRPr="00944D4C">
        <w:rPr>
          <w:rFonts w:cs="Arial"/>
          <w:shd w:val="clear" w:color="auto" w:fill="FFFFFF"/>
        </w:rPr>
        <w:t xml:space="preserve">AWESOME </w:t>
      </w:r>
      <w:r w:rsidR="00ED54E9" w:rsidRPr="00944D4C">
        <w:rPr>
          <w:rFonts w:cs="Arial"/>
          <w:i/>
          <w:shd w:val="clear" w:color="auto" w:fill="FFFFFF"/>
        </w:rPr>
        <w:t>IEA</w:t>
      </w:r>
      <w:r w:rsidR="003864C7" w:rsidRPr="00944D4C">
        <w:rPr>
          <w:rFonts w:cs="Arial"/>
          <w:shd w:val="clear" w:color="auto" w:fill="FFFFFF"/>
        </w:rPr>
        <w:t xml:space="preserve"> Podcast brought to you by the Illinois Education Association. </w:t>
      </w:r>
    </w:p>
    <w:p w14:paraId="7CE60AE0" w14:textId="2F554DD6" w:rsidR="003241C3" w:rsidRPr="00944D4C" w:rsidRDefault="009060A7" w:rsidP="003864C7">
      <w:pPr>
        <w:rPr>
          <w:rFonts w:cs="Arial"/>
          <w:shd w:val="clear" w:color="auto" w:fill="FFFFFF"/>
        </w:rPr>
      </w:pPr>
      <w:r>
        <w:rPr>
          <w:rFonts w:cs="Arial"/>
          <w:shd w:val="clear" w:color="auto" w:fill="FFFFFF"/>
        </w:rPr>
        <w:t>00:05</w:t>
      </w:r>
      <w:r>
        <w:rPr>
          <w:rFonts w:cs="Arial"/>
          <w:i/>
          <w:shd w:val="clear" w:color="auto" w:fill="FFFFFF"/>
        </w:rPr>
        <w:t xml:space="preserve"> </w:t>
      </w:r>
      <w:r>
        <w:rPr>
          <w:rFonts w:cs="Arial"/>
          <w:i/>
          <w:shd w:val="clear" w:color="auto" w:fill="FFFFFF"/>
        </w:rPr>
        <w:tab/>
      </w:r>
      <w:r w:rsidR="003241C3" w:rsidRPr="00FF72D0">
        <w:rPr>
          <w:rFonts w:cs="Arial"/>
          <w:i/>
          <w:shd w:val="clear" w:color="auto" w:fill="FFFFFF"/>
        </w:rPr>
        <w:t>D</w:t>
      </w:r>
      <w:r w:rsidR="00FF72D0" w:rsidRPr="00FF72D0">
        <w:rPr>
          <w:rFonts w:cs="Arial"/>
          <w:i/>
          <w:shd w:val="clear" w:color="auto" w:fill="FFFFFF"/>
        </w:rPr>
        <w:t>iana</w:t>
      </w:r>
      <w:r w:rsidR="003241C3" w:rsidRPr="00FF72D0">
        <w:rPr>
          <w:rFonts w:cs="Arial"/>
          <w:i/>
          <w:shd w:val="clear" w:color="auto" w:fill="FFFFFF"/>
        </w:rPr>
        <w:t>:</w:t>
      </w:r>
      <w:r w:rsidR="003241C3" w:rsidRPr="00944D4C">
        <w:rPr>
          <w:rFonts w:cs="Arial"/>
          <w:shd w:val="clear" w:color="auto" w:fill="FFFFFF"/>
        </w:rPr>
        <w:t xml:space="preserve"> </w:t>
      </w:r>
      <w:r w:rsidR="003864C7" w:rsidRPr="00944D4C">
        <w:rPr>
          <w:rFonts w:cs="Arial"/>
          <w:shd w:val="clear" w:color="auto" w:fill="FFFFFF"/>
        </w:rPr>
        <w:t xml:space="preserve">The podcast for curious well-informed </w:t>
      </w:r>
      <w:r w:rsidR="00ED54E9" w:rsidRPr="00944D4C">
        <w:rPr>
          <w:rFonts w:cs="Arial"/>
          <w:shd w:val="clear" w:color="auto" w:fill="FFFFFF"/>
        </w:rPr>
        <w:t>association members</w:t>
      </w:r>
      <w:r w:rsidR="003864C7" w:rsidRPr="00944D4C">
        <w:rPr>
          <w:rFonts w:cs="Arial"/>
          <w:shd w:val="clear" w:color="auto" w:fill="FFFFFF"/>
        </w:rPr>
        <w:t xml:space="preserve">. </w:t>
      </w:r>
    </w:p>
    <w:p w14:paraId="203C29B0" w14:textId="3A340FE5" w:rsidR="003241C3" w:rsidRPr="00944D4C" w:rsidRDefault="009060A7" w:rsidP="009060A7">
      <w:pPr>
        <w:ind w:left="720" w:hanging="720"/>
        <w:rPr>
          <w:rFonts w:cs="Arial"/>
          <w:shd w:val="clear" w:color="auto" w:fill="FFFFFF"/>
        </w:rPr>
      </w:pPr>
      <w:r w:rsidRPr="009060A7">
        <w:rPr>
          <w:rFonts w:cs="Arial"/>
          <w:shd w:val="clear" w:color="auto" w:fill="FFFFFF"/>
        </w:rPr>
        <w:t>00:0</w:t>
      </w:r>
      <w:r>
        <w:rPr>
          <w:rFonts w:cs="Arial"/>
          <w:shd w:val="clear" w:color="auto" w:fill="FFFFFF"/>
        </w:rPr>
        <w:t>9</w:t>
      </w:r>
      <w:r>
        <w:rPr>
          <w:rFonts w:cs="Arial"/>
          <w:i/>
          <w:shd w:val="clear" w:color="auto" w:fill="FFFFFF"/>
        </w:rPr>
        <w:t xml:space="preserve"> </w:t>
      </w:r>
      <w:r>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FF72D0">
        <w:rPr>
          <w:rFonts w:cs="Arial"/>
          <w:i/>
          <w:shd w:val="clear" w:color="auto" w:fill="FFFFFF"/>
        </w:rPr>
        <w:t xml:space="preserve"> </w:t>
      </w:r>
      <w:r w:rsidR="003864C7" w:rsidRPr="00944D4C">
        <w:rPr>
          <w:rFonts w:cs="Arial"/>
          <w:shd w:val="clear" w:color="auto" w:fill="FFFFFF"/>
        </w:rPr>
        <w:t>I’m</w:t>
      </w:r>
      <w:r w:rsidR="003241C3" w:rsidRPr="00944D4C">
        <w:rPr>
          <w:rFonts w:cs="Arial"/>
          <w:shd w:val="clear" w:color="auto" w:fill="FFFFFF"/>
        </w:rPr>
        <w:t xml:space="preserve"> one of your hosts,</w:t>
      </w:r>
      <w:r w:rsidR="003864C7" w:rsidRPr="00944D4C">
        <w:rPr>
          <w:rFonts w:cs="Arial"/>
          <w:shd w:val="clear" w:color="auto" w:fill="FFFFFF"/>
        </w:rPr>
        <w:t xml:space="preserve"> Kelsey Harms</w:t>
      </w:r>
      <w:r w:rsidR="003241C3" w:rsidRPr="00944D4C">
        <w:rPr>
          <w:rFonts w:cs="Arial"/>
          <w:shd w:val="clear" w:color="auto" w:fill="FFFFFF"/>
        </w:rPr>
        <w:t>,</w:t>
      </w:r>
      <w:r w:rsidR="007C11E2">
        <w:rPr>
          <w:rFonts w:cs="Arial"/>
          <w:shd w:val="clear" w:color="auto" w:fill="FFFFFF"/>
        </w:rPr>
        <w:t xml:space="preserve"> a</w:t>
      </w:r>
      <w:r w:rsidR="003241C3" w:rsidRPr="00944D4C">
        <w:rPr>
          <w:rFonts w:cs="Arial"/>
          <w:shd w:val="clear" w:color="auto" w:fill="FFFFFF"/>
        </w:rPr>
        <w:t xml:space="preserve"> Computer Specialist from the IEA Program Development Department</w:t>
      </w:r>
      <w:r w:rsidR="003864C7" w:rsidRPr="00944D4C">
        <w:rPr>
          <w:rFonts w:cs="Arial"/>
          <w:shd w:val="clear" w:color="auto" w:fill="FFFFFF"/>
        </w:rPr>
        <w:t xml:space="preserve"> </w:t>
      </w:r>
    </w:p>
    <w:p w14:paraId="3F181795" w14:textId="4DBC33A1" w:rsidR="000C7308" w:rsidRPr="00944D4C" w:rsidRDefault="009060A7" w:rsidP="009060A7">
      <w:pPr>
        <w:ind w:left="720" w:hanging="720"/>
        <w:rPr>
          <w:rFonts w:cs="Arial"/>
          <w:shd w:val="clear" w:color="auto" w:fill="FFFFFF"/>
        </w:rPr>
      </w:pPr>
      <w:r w:rsidRPr="009060A7">
        <w:rPr>
          <w:rFonts w:cs="Arial"/>
          <w:shd w:val="clear" w:color="auto" w:fill="FFFFFF"/>
        </w:rPr>
        <w:t>00:</w:t>
      </w:r>
      <w:r>
        <w:rPr>
          <w:rFonts w:cs="Arial"/>
          <w:shd w:val="clear" w:color="auto" w:fill="FFFFFF"/>
        </w:rPr>
        <w:t>14</w:t>
      </w:r>
      <w:r>
        <w:rPr>
          <w:rFonts w:cs="Arial"/>
          <w:i/>
          <w:shd w:val="clear" w:color="auto" w:fill="FFFFFF"/>
        </w:rPr>
        <w:t xml:space="preserve"> </w:t>
      </w:r>
      <w:r>
        <w:rPr>
          <w:rFonts w:cs="Arial"/>
          <w:i/>
          <w:shd w:val="clear" w:color="auto" w:fill="FFFFFF"/>
        </w:rPr>
        <w:tab/>
      </w:r>
      <w:r w:rsidR="007C11E2" w:rsidRPr="00FF72D0">
        <w:rPr>
          <w:rFonts w:cs="Arial"/>
          <w:i/>
          <w:shd w:val="clear" w:color="auto" w:fill="FFFFFF"/>
        </w:rPr>
        <w:t>Diana:</w:t>
      </w:r>
      <w:r w:rsidR="003241C3" w:rsidRPr="00944D4C">
        <w:rPr>
          <w:rFonts w:cs="Arial"/>
          <w:shd w:val="clear" w:color="auto" w:fill="FFFFFF"/>
        </w:rPr>
        <w:t xml:space="preserve"> A</w:t>
      </w:r>
      <w:r w:rsidR="003864C7" w:rsidRPr="00944D4C">
        <w:rPr>
          <w:rFonts w:cs="Arial"/>
          <w:shd w:val="clear" w:color="auto" w:fill="FFFFFF"/>
        </w:rPr>
        <w:t>nd I’m Diana Zaleski</w:t>
      </w:r>
      <w:r w:rsidR="003241C3" w:rsidRPr="00944D4C">
        <w:rPr>
          <w:rFonts w:cs="Arial"/>
          <w:shd w:val="clear" w:color="auto" w:fill="FFFFFF"/>
        </w:rPr>
        <w:t>, one of your Instructional Resource and Professional Development Directors from IEA Teaching and Learning.</w:t>
      </w:r>
    </w:p>
    <w:p w14:paraId="1A4D9662" w14:textId="1F918232" w:rsidR="00693789" w:rsidRPr="00944D4C" w:rsidRDefault="009060A7" w:rsidP="009060A7">
      <w:pPr>
        <w:ind w:left="720" w:hanging="720"/>
        <w:rPr>
          <w:rFonts w:cs="Arial"/>
          <w:shd w:val="clear" w:color="auto" w:fill="FFFFFF"/>
        </w:rPr>
      </w:pPr>
      <w:r w:rsidRPr="009060A7">
        <w:rPr>
          <w:rFonts w:cs="Arial"/>
          <w:shd w:val="clear" w:color="auto" w:fill="FFFFFF"/>
        </w:rPr>
        <w:t>00:</w:t>
      </w:r>
      <w:r>
        <w:rPr>
          <w:rFonts w:cs="Arial"/>
          <w:shd w:val="clear" w:color="auto" w:fill="FFFFFF"/>
        </w:rPr>
        <w:t>21</w:t>
      </w:r>
      <w:r>
        <w:rPr>
          <w:rFonts w:cs="Arial"/>
          <w:i/>
          <w:shd w:val="clear" w:color="auto" w:fill="FFFFFF"/>
        </w:rPr>
        <w:t xml:space="preserve"> </w:t>
      </w:r>
      <w:r>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3241C3" w:rsidRPr="00944D4C">
        <w:rPr>
          <w:rFonts w:cs="Arial"/>
          <w:shd w:val="clear" w:color="auto" w:fill="FFFFFF"/>
        </w:rPr>
        <w:t xml:space="preserve"> </w:t>
      </w:r>
      <w:r w:rsidR="00693789" w:rsidRPr="00944D4C">
        <w:rPr>
          <w:rFonts w:cs="Arial"/>
          <w:shd w:val="clear" w:color="auto" w:fill="FFFFFF"/>
        </w:rPr>
        <w:t xml:space="preserve">The goal of </w:t>
      </w:r>
      <w:r w:rsidR="00ED54E9" w:rsidRPr="00944D4C">
        <w:rPr>
          <w:rFonts w:cs="Arial"/>
          <w:shd w:val="clear" w:color="auto" w:fill="FFFFFF"/>
        </w:rPr>
        <w:t>this</w:t>
      </w:r>
      <w:r w:rsidR="00693789" w:rsidRPr="00944D4C">
        <w:rPr>
          <w:rFonts w:cs="Arial"/>
          <w:shd w:val="clear" w:color="auto" w:fill="FFFFFF"/>
        </w:rPr>
        <w:t xml:space="preserve"> podcast is to educate our members about important new educational policy</w:t>
      </w:r>
      <w:r w:rsidR="009B4184" w:rsidRPr="00944D4C">
        <w:rPr>
          <w:rFonts w:cs="Arial"/>
          <w:shd w:val="clear" w:color="auto" w:fill="FFFFFF"/>
        </w:rPr>
        <w:t xml:space="preserve"> initiatives in a brief and </w:t>
      </w:r>
      <w:r w:rsidR="003241C3" w:rsidRPr="00944D4C">
        <w:rPr>
          <w:rFonts w:cs="Arial"/>
          <w:i/>
          <w:shd w:val="clear" w:color="auto" w:fill="FFFFFF"/>
        </w:rPr>
        <w:t xml:space="preserve">hopefully </w:t>
      </w:r>
      <w:r w:rsidR="009B4184" w:rsidRPr="00944D4C">
        <w:rPr>
          <w:rFonts w:cs="Arial"/>
          <w:shd w:val="clear" w:color="auto" w:fill="FFFFFF"/>
        </w:rPr>
        <w:t>entertaining format</w:t>
      </w:r>
      <w:r w:rsidR="00693789" w:rsidRPr="00944D4C">
        <w:rPr>
          <w:rFonts w:cs="Arial"/>
          <w:shd w:val="clear" w:color="auto" w:fill="FFFFFF"/>
        </w:rPr>
        <w:t xml:space="preserve">. </w:t>
      </w:r>
    </w:p>
    <w:p w14:paraId="2D8EEC9E" w14:textId="4C6F7C3E" w:rsidR="005449F7" w:rsidRPr="00944D4C" w:rsidRDefault="009060A7" w:rsidP="00FF72D0">
      <w:pPr>
        <w:ind w:left="720" w:hanging="720"/>
      </w:pPr>
      <w:r w:rsidRPr="009060A7">
        <w:rPr>
          <w:rFonts w:cs="Arial"/>
          <w:shd w:val="clear" w:color="auto" w:fill="FFFFFF"/>
        </w:rPr>
        <w:t>00:</w:t>
      </w:r>
      <w:r>
        <w:rPr>
          <w:rFonts w:cs="Arial"/>
          <w:shd w:val="clear" w:color="auto" w:fill="FFFFFF"/>
        </w:rPr>
        <w:t>29</w:t>
      </w:r>
      <w:r>
        <w:rPr>
          <w:rFonts w:cs="Arial"/>
          <w:i/>
          <w:shd w:val="clear" w:color="auto" w:fill="FFFFFF"/>
        </w:rPr>
        <w:t xml:space="preserve"> </w:t>
      </w:r>
      <w:r>
        <w:rPr>
          <w:rFonts w:cs="Arial"/>
          <w:i/>
          <w:shd w:val="clear" w:color="auto" w:fill="FFFFFF"/>
        </w:rPr>
        <w:tab/>
      </w:r>
      <w:r w:rsidR="00FF72D0" w:rsidRPr="00FF72D0">
        <w:rPr>
          <w:rFonts w:cs="Arial"/>
          <w:i/>
          <w:shd w:val="clear" w:color="auto" w:fill="FFFFFF"/>
        </w:rPr>
        <w:t>Diana:</w:t>
      </w:r>
      <w:r w:rsidR="003241C3" w:rsidRPr="00944D4C">
        <w:t xml:space="preserve"> </w:t>
      </w:r>
      <w:r w:rsidR="005449F7" w:rsidRPr="00944D4C">
        <w:t xml:space="preserve">Today we are going to discuss </w:t>
      </w:r>
      <w:r w:rsidR="00E06696" w:rsidRPr="00944D4C">
        <w:t xml:space="preserve">updates concerning our </w:t>
      </w:r>
      <w:r w:rsidR="005449F7" w:rsidRPr="00944D4C">
        <w:t>state education accountability system.</w:t>
      </w:r>
    </w:p>
    <w:p w14:paraId="5F183A05" w14:textId="291654EB" w:rsidR="00E06696" w:rsidRPr="00944D4C" w:rsidRDefault="009060A7" w:rsidP="009060A7">
      <w:pPr>
        <w:ind w:left="720" w:hanging="720"/>
      </w:pPr>
      <w:r w:rsidRPr="009060A7">
        <w:rPr>
          <w:rFonts w:cs="Arial"/>
          <w:shd w:val="clear" w:color="auto" w:fill="FFFFFF"/>
        </w:rPr>
        <w:t>00:</w:t>
      </w:r>
      <w:r>
        <w:rPr>
          <w:rFonts w:cs="Arial"/>
          <w:shd w:val="clear" w:color="auto" w:fill="FFFFFF"/>
        </w:rPr>
        <w:t>34</w:t>
      </w:r>
      <w:r>
        <w:rPr>
          <w:rFonts w:cs="Arial"/>
          <w:i/>
          <w:shd w:val="clear" w:color="auto" w:fill="FFFFFF"/>
        </w:rPr>
        <w:t xml:space="preserve"> </w:t>
      </w:r>
      <w:r>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E06696" w:rsidRPr="00944D4C">
        <w:t xml:space="preserve"> Before we get into the updates, let’s recap what we talked about during our last accountability podcast. </w:t>
      </w:r>
    </w:p>
    <w:p w14:paraId="3F76BCBD" w14:textId="0D0D02AE" w:rsidR="00E85BFE" w:rsidRPr="00944D4C" w:rsidRDefault="009060A7" w:rsidP="009060A7">
      <w:pPr>
        <w:ind w:left="720" w:hanging="720"/>
      </w:pPr>
      <w:r>
        <w:rPr>
          <w:rFonts w:cs="Arial"/>
          <w:shd w:val="clear" w:color="auto" w:fill="FFFFFF"/>
        </w:rPr>
        <w:t>00:4</w:t>
      </w:r>
      <w:r w:rsidRPr="009060A7">
        <w:rPr>
          <w:rFonts w:cs="Arial"/>
          <w:shd w:val="clear" w:color="auto" w:fill="FFFFFF"/>
        </w:rPr>
        <w:t>0</w:t>
      </w:r>
      <w:r>
        <w:rPr>
          <w:rFonts w:cs="Arial"/>
          <w:i/>
          <w:shd w:val="clear" w:color="auto" w:fill="FFFFFF"/>
        </w:rPr>
        <w:t xml:space="preserve"> </w:t>
      </w:r>
      <w:r>
        <w:rPr>
          <w:rFonts w:cs="Arial"/>
          <w:i/>
          <w:shd w:val="clear" w:color="auto" w:fill="FFFFFF"/>
        </w:rPr>
        <w:tab/>
      </w:r>
      <w:r w:rsidR="00FF72D0" w:rsidRPr="00FF72D0">
        <w:rPr>
          <w:rFonts w:cs="Arial"/>
          <w:i/>
          <w:shd w:val="clear" w:color="auto" w:fill="FFFFFF"/>
        </w:rPr>
        <w:t>Diana:</w:t>
      </w:r>
      <w:r w:rsidR="003241C3" w:rsidRPr="00944D4C">
        <w:t xml:space="preserve"> </w:t>
      </w:r>
      <w:r w:rsidR="00944D4C" w:rsidRPr="00944D4C">
        <w:t>Great</w:t>
      </w:r>
      <w:r w:rsidR="00E06696" w:rsidRPr="00944D4C">
        <w:t xml:space="preserve"> idea! As you might remember, the </w:t>
      </w:r>
      <w:r w:rsidR="003864C7" w:rsidRPr="00944D4C">
        <w:rPr>
          <w:i/>
        </w:rPr>
        <w:t>Every Student Succeeds Act</w:t>
      </w:r>
      <w:r w:rsidR="003864C7" w:rsidRPr="00944D4C">
        <w:t xml:space="preserve"> or ESSA </w:t>
      </w:r>
      <w:r w:rsidR="0020506F" w:rsidRPr="00944D4C">
        <w:t xml:space="preserve">has replaced the </w:t>
      </w:r>
      <w:r w:rsidR="0020506F" w:rsidRPr="00944D4C">
        <w:rPr>
          <w:i/>
        </w:rPr>
        <w:t>No Child Left Behind Act</w:t>
      </w:r>
      <w:r w:rsidR="0020506F" w:rsidRPr="00944D4C">
        <w:t xml:space="preserve"> as </w:t>
      </w:r>
      <w:r w:rsidR="003864C7" w:rsidRPr="00944D4C">
        <w:t xml:space="preserve">the new federal </w:t>
      </w:r>
      <w:r w:rsidR="0020506F" w:rsidRPr="00944D4C">
        <w:t xml:space="preserve">education accountability </w:t>
      </w:r>
      <w:r w:rsidR="003864C7" w:rsidRPr="00944D4C">
        <w:t>law</w:t>
      </w:r>
      <w:r w:rsidR="0020506F" w:rsidRPr="00944D4C">
        <w:t>.</w:t>
      </w:r>
      <w:r w:rsidR="003864C7" w:rsidRPr="00944D4C">
        <w:t xml:space="preserve"> </w:t>
      </w:r>
      <w:r w:rsidR="00E85BFE" w:rsidRPr="00944D4C">
        <w:t>Each state is</w:t>
      </w:r>
      <w:r w:rsidR="0020506F" w:rsidRPr="00944D4C">
        <w:t xml:space="preserve"> required </w:t>
      </w:r>
      <w:r w:rsidR="00E85BFE" w:rsidRPr="00944D4C">
        <w:t>to develop their own state plan</w:t>
      </w:r>
      <w:r w:rsidR="005449F7" w:rsidRPr="00944D4C">
        <w:t xml:space="preserve"> that includes a new </w:t>
      </w:r>
      <w:r w:rsidR="00E06696" w:rsidRPr="00944D4C">
        <w:t xml:space="preserve">or updated </w:t>
      </w:r>
      <w:r w:rsidR="005449F7" w:rsidRPr="00944D4C">
        <w:t>accountability system</w:t>
      </w:r>
      <w:r w:rsidR="0020506F" w:rsidRPr="00944D4C">
        <w:t xml:space="preserve">. Illinois’ plan </w:t>
      </w:r>
      <w:r w:rsidR="00E06696" w:rsidRPr="00944D4C">
        <w:t xml:space="preserve">was approved by the federal government and will begin full implementation this </w:t>
      </w:r>
      <w:r w:rsidR="00E85BFE" w:rsidRPr="00944D4C">
        <w:t xml:space="preserve">school year. </w:t>
      </w:r>
    </w:p>
    <w:p w14:paraId="49338037" w14:textId="02CFF840" w:rsidR="00F3701B" w:rsidRPr="00944D4C" w:rsidRDefault="009060A7" w:rsidP="009060A7">
      <w:pPr>
        <w:ind w:left="720" w:hanging="720"/>
      </w:pPr>
      <w:r w:rsidRPr="009060A7">
        <w:rPr>
          <w:rFonts w:cs="Arial"/>
          <w:shd w:val="clear" w:color="auto" w:fill="FFFFFF"/>
        </w:rPr>
        <w:t>0</w:t>
      </w:r>
      <w:r>
        <w:rPr>
          <w:rFonts w:cs="Arial"/>
          <w:shd w:val="clear" w:color="auto" w:fill="FFFFFF"/>
        </w:rPr>
        <w:t>1:04</w:t>
      </w:r>
      <w:r>
        <w:rPr>
          <w:rFonts w:cs="Arial"/>
          <w:i/>
          <w:shd w:val="clear" w:color="auto" w:fill="FFFFFF"/>
        </w:rPr>
        <w:t xml:space="preserve"> </w:t>
      </w:r>
      <w:r>
        <w:rPr>
          <w:rFonts w:cs="Arial"/>
          <w:i/>
          <w:shd w:val="clear" w:color="auto" w:fill="FFFFFF"/>
        </w:rPr>
        <w:tab/>
      </w:r>
      <w:r w:rsidR="00953C2A" w:rsidRPr="00944D4C">
        <w:t xml:space="preserve">The </w:t>
      </w:r>
      <w:r w:rsidR="00E85BFE" w:rsidRPr="00944D4C">
        <w:t xml:space="preserve">accountability system </w:t>
      </w:r>
      <w:r w:rsidR="00953C2A" w:rsidRPr="00944D4C">
        <w:t>is a set of policies and practices that the state, specifically the Illinois State Board of Education, uses to measure and hold s</w:t>
      </w:r>
      <w:r w:rsidR="0095687F" w:rsidRPr="00944D4C">
        <w:t>chools and districts accountable</w:t>
      </w:r>
      <w:r w:rsidR="00953C2A" w:rsidRPr="00944D4C">
        <w:t xml:space="preserve"> f</w:t>
      </w:r>
      <w:r w:rsidR="00F3701B" w:rsidRPr="00944D4C">
        <w:t>or the</w:t>
      </w:r>
      <w:r w:rsidR="00953C2A" w:rsidRPr="00944D4C">
        <w:t xml:space="preserve"> achievement of all students. </w:t>
      </w:r>
      <w:r w:rsidR="00F3701B" w:rsidRPr="00944D4C">
        <w:t xml:space="preserve">The accountability system has two parts. First, a process for measuring and communicating </w:t>
      </w:r>
      <w:r w:rsidR="00A8040E" w:rsidRPr="00944D4C">
        <w:t xml:space="preserve">expectations for school </w:t>
      </w:r>
      <w:r w:rsidR="00F3701B" w:rsidRPr="00944D4C">
        <w:t xml:space="preserve">performance. Second, the actions low performing schools must take to increase achievement, and the distribution of state resources to support those actions. </w:t>
      </w:r>
    </w:p>
    <w:p w14:paraId="57CAAADA" w14:textId="7C980853" w:rsidR="00F3701B" w:rsidRPr="00944D4C" w:rsidRDefault="009060A7" w:rsidP="009060A7">
      <w:pPr>
        <w:ind w:left="720" w:hanging="720"/>
      </w:pPr>
      <w:r w:rsidRPr="009060A7">
        <w:rPr>
          <w:rFonts w:cs="Arial"/>
          <w:shd w:val="clear" w:color="auto" w:fill="FFFFFF"/>
        </w:rPr>
        <w:t>0</w:t>
      </w:r>
      <w:r>
        <w:rPr>
          <w:rFonts w:cs="Arial"/>
          <w:shd w:val="clear" w:color="auto" w:fill="FFFFFF"/>
        </w:rPr>
        <w:t>1:35</w:t>
      </w:r>
      <w:r>
        <w:rPr>
          <w:rFonts w:cs="Arial"/>
          <w:i/>
          <w:shd w:val="clear" w:color="auto" w:fill="FFFFFF"/>
        </w:rPr>
        <w:t xml:space="preserve"> </w:t>
      </w:r>
      <w:r>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3241C3" w:rsidRPr="00944D4C">
        <w:t xml:space="preserve"> </w:t>
      </w:r>
      <w:r w:rsidR="0008619C">
        <w:t>Diana, can you r</w:t>
      </w:r>
      <w:r w:rsidR="00103057" w:rsidRPr="00944D4C">
        <w:t>emind us, h</w:t>
      </w:r>
      <w:r w:rsidR="0095687F" w:rsidRPr="00944D4C">
        <w:t>ow will the s</w:t>
      </w:r>
      <w:r w:rsidR="00103057" w:rsidRPr="00944D4C">
        <w:t>tate measure school performance and what ratings might they receive?</w:t>
      </w:r>
    </w:p>
    <w:p w14:paraId="1509441D" w14:textId="0CF652CD" w:rsidR="005449F7" w:rsidRDefault="009060A7" w:rsidP="009060A7">
      <w:pPr>
        <w:ind w:left="720" w:hanging="720"/>
      </w:pPr>
      <w:r w:rsidRPr="009060A7">
        <w:rPr>
          <w:rFonts w:cs="Arial"/>
          <w:shd w:val="clear" w:color="auto" w:fill="FFFFFF"/>
        </w:rPr>
        <w:t>0</w:t>
      </w:r>
      <w:r>
        <w:rPr>
          <w:rFonts w:cs="Arial"/>
          <w:shd w:val="clear" w:color="auto" w:fill="FFFFFF"/>
        </w:rPr>
        <w:t>1:4</w:t>
      </w:r>
      <w:r w:rsidR="0008619C">
        <w:rPr>
          <w:rFonts w:cs="Arial"/>
          <w:shd w:val="clear" w:color="auto" w:fill="FFFFFF"/>
        </w:rPr>
        <w:t>1</w:t>
      </w:r>
      <w:r>
        <w:rPr>
          <w:rFonts w:cs="Arial"/>
          <w:i/>
          <w:shd w:val="clear" w:color="auto" w:fill="FFFFFF"/>
        </w:rPr>
        <w:t xml:space="preserve"> </w:t>
      </w:r>
      <w:r>
        <w:rPr>
          <w:rFonts w:cs="Arial"/>
          <w:i/>
          <w:shd w:val="clear" w:color="auto" w:fill="FFFFFF"/>
        </w:rPr>
        <w:tab/>
      </w:r>
      <w:r w:rsidR="00FF72D0" w:rsidRPr="00FF72D0">
        <w:rPr>
          <w:rFonts w:cs="Arial"/>
          <w:i/>
          <w:shd w:val="clear" w:color="auto" w:fill="FFFFFF"/>
        </w:rPr>
        <w:t>Diana:</w:t>
      </w:r>
      <w:r w:rsidR="003241C3" w:rsidRPr="00944D4C">
        <w:t xml:space="preserve"> </w:t>
      </w:r>
      <w:r w:rsidR="00427B00">
        <w:t>Yes, s</w:t>
      </w:r>
      <w:r w:rsidR="005449F7" w:rsidRPr="00944D4C">
        <w:t xml:space="preserve">chool performance will be measured using traditional academic indicators including math and English language arts proficiency, English language proficiency, and high school graduation rate. However, a </w:t>
      </w:r>
      <w:r w:rsidR="00426067" w:rsidRPr="00944D4C">
        <w:t xml:space="preserve">new </w:t>
      </w:r>
      <w:r w:rsidR="005449F7" w:rsidRPr="00944D4C">
        <w:t xml:space="preserve">measure of student growth in math and </w:t>
      </w:r>
      <w:r w:rsidR="00427B00">
        <w:t>ELA</w:t>
      </w:r>
      <w:r w:rsidR="005449F7" w:rsidRPr="00944D4C">
        <w:t xml:space="preserve"> will also be</w:t>
      </w:r>
      <w:r w:rsidR="00D14EE0" w:rsidRPr="00944D4C">
        <w:t xml:space="preserve"> included for grade</w:t>
      </w:r>
      <w:r w:rsidR="00294610">
        <w:t>s</w:t>
      </w:r>
      <w:r w:rsidR="00D14EE0" w:rsidRPr="00944D4C">
        <w:t xml:space="preserve"> 3-8</w:t>
      </w:r>
      <w:r w:rsidR="005449F7" w:rsidRPr="00944D4C">
        <w:t xml:space="preserve">. </w:t>
      </w:r>
      <w:r w:rsidR="00BB0C0C" w:rsidRPr="00944D4C">
        <w:t>Science proficiency will</w:t>
      </w:r>
      <w:r w:rsidR="00030D9A" w:rsidRPr="00944D4C">
        <w:t xml:space="preserve"> </w:t>
      </w:r>
      <w:r w:rsidR="00AD4A0F" w:rsidRPr="00944D4C">
        <w:t xml:space="preserve">also </w:t>
      </w:r>
      <w:r w:rsidR="00030D9A" w:rsidRPr="00944D4C">
        <w:t xml:space="preserve">be included as an indicator </w:t>
      </w:r>
      <w:r w:rsidR="00103057" w:rsidRPr="00944D4C">
        <w:t xml:space="preserve">next </w:t>
      </w:r>
      <w:r w:rsidR="00030D9A" w:rsidRPr="00944D4C">
        <w:t xml:space="preserve">school year. </w:t>
      </w:r>
      <w:r w:rsidR="00426067" w:rsidRPr="00944D4C">
        <w:t>These indicators are weig</w:t>
      </w:r>
      <w:r w:rsidR="00C720CE" w:rsidRPr="00944D4C">
        <w:t xml:space="preserve">hted to account for a majority or 75% of a </w:t>
      </w:r>
      <w:r w:rsidR="00124FE7" w:rsidRPr="00944D4C">
        <w:t>school’s</w:t>
      </w:r>
      <w:r w:rsidR="00C720CE" w:rsidRPr="00944D4C">
        <w:t xml:space="preserve"> accountability rating</w:t>
      </w:r>
      <w:r w:rsidR="00426067" w:rsidRPr="00944D4C">
        <w:t>.</w:t>
      </w:r>
    </w:p>
    <w:p w14:paraId="56995A47" w14:textId="0003B398" w:rsidR="00124FE7" w:rsidRDefault="009060A7" w:rsidP="003864C7">
      <w:r w:rsidRPr="009060A7">
        <w:rPr>
          <w:rFonts w:cs="Arial"/>
          <w:shd w:val="clear" w:color="auto" w:fill="FFFFFF"/>
        </w:rPr>
        <w:t>0</w:t>
      </w:r>
      <w:r>
        <w:rPr>
          <w:rFonts w:cs="Arial"/>
          <w:shd w:val="clear" w:color="auto" w:fill="FFFFFF"/>
        </w:rPr>
        <w:t>2</w:t>
      </w:r>
      <w:r w:rsidRPr="009060A7">
        <w:rPr>
          <w:rFonts w:cs="Arial"/>
          <w:shd w:val="clear" w:color="auto" w:fill="FFFFFF"/>
        </w:rPr>
        <w:t>:</w:t>
      </w:r>
      <w:r>
        <w:rPr>
          <w:rFonts w:cs="Arial"/>
          <w:shd w:val="clear" w:color="auto" w:fill="FFFFFF"/>
        </w:rPr>
        <w:t>11</w:t>
      </w:r>
      <w:r>
        <w:rPr>
          <w:rFonts w:cs="Arial"/>
          <w:i/>
          <w:shd w:val="clear" w:color="auto" w:fill="FFFFFF"/>
        </w:rPr>
        <w:t xml:space="preserve"> </w:t>
      </w:r>
      <w:r>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124FE7">
        <w:t xml:space="preserve"> Hey Diana, are there new school quality indicators?</w:t>
      </w:r>
    </w:p>
    <w:p w14:paraId="1F86DAFD" w14:textId="23B506D6" w:rsidR="005449F7" w:rsidRPr="00944D4C" w:rsidRDefault="00B33193" w:rsidP="009060A7">
      <w:pPr>
        <w:ind w:left="720" w:hanging="720"/>
      </w:pPr>
      <w:r>
        <w:rPr>
          <w:rFonts w:cs="Arial"/>
          <w:shd w:val="clear" w:color="auto" w:fill="FFFFFF"/>
        </w:rPr>
        <w:t>02:14</w:t>
      </w:r>
      <w:r w:rsidR="009060A7">
        <w:rPr>
          <w:rFonts w:cs="Arial"/>
          <w:i/>
          <w:shd w:val="clear" w:color="auto" w:fill="FFFFFF"/>
        </w:rPr>
        <w:t xml:space="preserve"> </w:t>
      </w:r>
      <w:r w:rsidR="009060A7">
        <w:rPr>
          <w:rFonts w:cs="Arial"/>
          <w:i/>
          <w:shd w:val="clear" w:color="auto" w:fill="FFFFFF"/>
        </w:rPr>
        <w:tab/>
      </w:r>
      <w:r w:rsidR="00FF72D0" w:rsidRPr="00FF72D0">
        <w:rPr>
          <w:rFonts w:cs="Arial"/>
          <w:i/>
          <w:shd w:val="clear" w:color="auto" w:fill="FFFFFF"/>
        </w:rPr>
        <w:t xml:space="preserve">Diana: </w:t>
      </w:r>
      <w:r w:rsidR="00124FE7">
        <w:t xml:space="preserve"> There definitely are, </w:t>
      </w:r>
      <w:r w:rsidR="00294610">
        <w:t>great question</w:t>
      </w:r>
      <w:r w:rsidR="00124FE7">
        <w:t xml:space="preserve">. </w:t>
      </w:r>
      <w:r w:rsidR="00C720CE" w:rsidRPr="00944D4C">
        <w:t>N</w:t>
      </w:r>
      <w:r w:rsidR="00426067" w:rsidRPr="00944D4C">
        <w:t>ew school quality indicators will also be collected</w:t>
      </w:r>
      <w:r w:rsidR="00C720CE" w:rsidRPr="00944D4C">
        <w:t xml:space="preserve">, but these indicators will only account for </w:t>
      </w:r>
      <w:r w:rsidR="00030D9A" w:rsidRPr="00944D4C">
        <w:t xml:space="preserve">25% of a </w:t>
      </w:r>
      <w:r w:rsidR="00124FE7" w:rsidRPr="00944D4C">
        <w:t>school’s</w:t>
      </w:r>
      <w:r w:rsidR="00030D9A" w:rsidRPr="00944D4C">
        <w:t xml:space="preserve"> accountability rating. </w:t>
      </w:r>
      <w:r w:rsidR="00103057" w:rsidRPr="00944D4C">
        <w:t xml:space="preserve">These </w:t>
      </w:r>
      <w:r w:rsidR="00103057" w:rsidRPr="00944D4C">
        <w:lastRenderedPageBreak/>
        <w:t xml:space="preserve">indicators </w:t>
      </w:r>
      <w:r w:rsidR="00030D9A" w:rsidRPr="00944D4C">
        <w:t xml:space="preserve">include </w:t>
      </w:r>
      <w:r w:rsidR="00426067" w:rsidRPr="00944D4C">
        <w:t>chronic absenteeism, school climate, college and career readiness, and 9</w:t>
      </w:r>
      <w:r w:rsidR="00426067" w:rsidRPr="00944D4C">
        <w:rPr>
          <w:vertAlign w:val="superscript"/>
        </w:rPr>
        <w:t>th</w:t>
      </w:r>
      <w:r w:rsidR="00030D9A" w:rsidRPr="00944D4C">
        <w:t xml:space="preserve"> grade on-track. </w:t>
      </w:r>
      <w:r w:rsidR="007A6B7B" w:rsidRPr="00944D4C">
        <w:t>The state plans on</w:t>
      </w:r>
      <w:r w:rsidR="00030D9A" w:rsidRPr="00944D4C">
        <w:t xml:space="preserve"> add</w:t>
      </w:r>
      <w:r w:rsidR="007A6B7B" w:rsidRPr="00944D4C">
        <w:t>ing</w:t>
      </w:r>
      <w:r w:rsidR="00030D9A" w:rsidRPr="00944D4C">
        <w:t xml:space="preserve"> </w:t>
      </w:r>
      <w:r w:rsidR="00426067" w:rsidRPr="00944D4C">
        <w:t>an elementary and middle grade indicator, a Pre</w:t>
      </w:r>
      <w:r w:rsidR="00103057" w:rsidRPr="00944D4C">
        <w:t>-</w:t>
      </w:r>
      <w:r w:rsidR="00426067" w:rsidRPr="00944D4C">
        <w:t>K through second grade indicator, and a fine arts indicator</w:t>
      </w:r>
      <w:r w:rsidR="00103057" w:rsidRPr="00944D4C">
        <w:t xml:space="preserve"> next</w:t>
      </w:r>
      <w:r w:rsidR="00030D9A" w:rsidRPr="00944D4C">
        <w:t xml:space="preserve"> school year</w:t>
      </w:r>
      <w:r w:rsidR="00103057" w:rsidRPr="00944D4C">
        <w:t xml:space="preserve"> as well</w:t>
      </w:r>
      <w:r w:rsidR="00030D9A" w:rsidRPr="00944D4C">
        <w:t xml:space="preserve">. </w:t>
      </w:r>
    </w:p>
    <w:p w14:paraId="138BD635" w14:textId="4F13E720" w:rsidR="00BB0C0C" w:rsidRPr="00944D4C" w:rsidRDefault="00661632" w:rsidP="00661632">
      <w:pPr>
        <w:ind w:left="720" w:hanging="720"/>
      </w:pPr>
      <w:r>
        <w:t>02:45</w:t>
      </w:r>
      <w:r>
        <w:tab/>
      </w:r>
      <w:r w:rsidR="009F15A5" w:rsidRPr="00944D4C">
        <w:t>Based on the outcomes of the</w:t>
      </w:r>
      <w:r w:rsidR="005979C9" w:rsidRPr="00944D4C">
        <w:t xml:space="preserve"> accountability system, schools will be placed in one of four tiers: exemplary schools, commendable schools, underperforming schools, and lowest-performing schools</w:t>
      </w:r>
      <w:r w:rsidR="00BB0C0C" w:rsidRPr="00944D4C">
        <w:t>.</w:t>
      </w:r>
      <w:r w:rsidR="009F15A5" w:rsidRPr="00944D4C">
        <w:t xml:space="preserve"> </w:t>
      </w:r>
    </w:p>
    <w:p w14:paraId="76A56EDD" w14:textId="615DB833" w:rsidR="005979C9" w:rsidRPr="00944D4C" w:rsidRDefault="009060A7" w:rsidP="005979C9">
      <w:r w:rsidRPr="009060A7">
        <w:rPr>
          <w:rFonts w:cs="Arial"/>
          <w:shd w:val="clear" w:color="auto" w:fill="FFFFFF"/>
        </w:rPr>
        <w:t>0</w:t>
      </w:r>
      <w:r w:rsidR="00B33193">
        <w:rPr>
          <w:rFonts w:cs="Arial"/>
          <w:shd w:val="clear" w:color="auto" w:fill="FFFFFF"/>
        </w:rPr>
        <w:t>2:57</w:t>
      </w:r>
      <w:r>
        <w:rPr>
          <w:rFonts w:cs="Arial"/>
          <w:i/>
          <w:shd w:val="clear" w:color="auto" w:fill="FFFFFF"/>
        </w:rPr>
        <w:t xml:space="preserve"> </w:t>
      </w:r>
      <w:r>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3241C3" w:rsidRPr="00944D4C">
        <w:t xml:space="preserve"> </w:t>
      </w:r>
      <w:r w:rsidR="00661632">
        <w:t>And, so h</w:t>
      </w:r>
      <w:r w:rsidR="005979C9" w:rsidRPr="00944D4C">
        <w:t>ow will these ratings affect schools?</w:t>
      </w:r>
      <w:r w:rsidR="00502498">
        <w:t xml:space="preserve"> </w:t>
      </w:r>
    </w:p>
    <w:p w14:paraId="439B1CA8" w14:textId="61423EF2" w:rsidR="00103057" w:rsidRPr="00944D4C" w:rsidRDefault="009060A7" w:rsidP="009060A7">
      <w:pPr>
        <w:ind w:left="720" w:hanging="720"/>
      </w:pPr>
      <w:r w:rsidRPr="009060A7">
        <w:rPr>
          <w:rFonts w:cs="Arial"/>
          <w:shd w:val="clear" w:color="auto" w:fill="FFFFFF"/>
        </w:rPr>
        <w:t>0</w:t>
      </w:r>
      <w:r w:rsidR="00B33193">
        <w:rPr>
          <w:rFonts w:cs="Arial"/>
          <w:shd w:val="clear" w:color="auto" w:fill="FFFFFF"/>
        </w:rPr>
        <w:t>3:01</w:t>
      </w:r>
      <w:r>
        <w:rPr>
          <w:rFonts w:cs="Arial"/>
          <w:i/>
          <w:shd w:val="clear" w:color="auto" w:fill="FFFFFF"/>
        </w:rPr>
        <w:t xml:space="preserve"> </w:t>
      </w:r>
      <w:r>
        <w:rPr>
          <w:rFonts w:cs="Arial"/>
          <w:i/>
          <w:shd w:val="clear" w:color="auto" w:fill="FFFFFF"/>
        </w:rPr>
        <w:tab/>
      </w:r>
      <w:r w:rsidR="00FF72D0" w:rsidRPr="00FF72D0">
        <w:rPr>
          <w:rFonts w:cs="Arial"/>
          <w:i/>
          <w:shd w:val="clear" w:color="auto" w:fill="FFFFFF"/>
        </w:rPr>
        <w:t>Diana:</w:t>
      </w:r>
      <w:r w:rsidR="003241C3" w:rsidRPr="00944D4C">
        <w:t xml:space="preserve"> </w:t>
      </w:r>
      <w:r w:rsidR="00D27BC3" w:rsidRPr="00944D4C">
        <w:t xml:space="preserve">Both underperforming and lowest-performing schools will be required to complete a needs assessment and develop local </w:t>
      </w:r>
      <w:r w:rsidR="002B1B9D" w:rsidRPr="00944D4C">
        <w:t xml:space="preserve">school improvement </w:t>
      </w:r>
      <w:r w:rsidR="00D27BC3" w:rsidRPr="00944D4C">
        <w:t xml:space="preserve">plans in collaboration with teachers and paraprofessionals to receive support from the state. The </w:t>
      </w:r>
      <w:r w:rsidR="00411827" w:rsidRPr="00944D4C">
        <w:t xml:space="preserve">local school board approves </w:t>
      </w:r>
      <w:r w:rsidR="00D27BC3" w:rsidRPr="00944D4C">
        <w:t xml:space="preserve">plans </w:t>
      </w:r>
      <w:r w:rsidR="00411827" w:rsidRPr="00944D4C">
        <w:t xml:space="preserve">for </w:t>
      </w:r>
      <w:r w:rsidR="00D27BC3" w:rsidRPr="00944D4C">
        <w:t xml:space="preserve">underperforming schools and the local school board </w:t>
      </w:r>
      <w:r w:rsidR="00411827" w:rsidRPr="00944D4C">
        <w:t>and state approve plans for</w:t>
      </w:r>
      <w:r w:rsidR="00D27BC3" w:rsidRPr="00944D4C">
        <w:t xml:space="preserve"> the lowest-performing schools.</w:t>
      </w:r>
      <w:r w:rsidR="00103057" w:rsidRPr="00944D4C">
        <w:t xml:space="preserve"> The most important thing for our members to know is that representation from their local association must be involved in these important conversations about school improvement. </w:t>
      </w:r>
    </w:p>
    <w:p w14:paraId="30A722FD" w14:textId="0AF733CB" w:rsidR="005979C9" w:rsidRPr="00944D4C" w:rsidRDefault="009060A7" w:rsidP="009060A7">
      <w:pPr>
        <w:ind w:left="720" w:hanging="720"/>
      </w:pPr>
      <w:r w:rsidRPr="009060A7">
        <w:rPr>
          <w:rFonts w:cs="Arial"/>
          <w:shd w:val="clear" w:color="auto" w:fill="FFFFFF"/>
        </w:rPr>
        <w:t>0</w:t>
      </w:r>
      <w:r w:rsidR="00B33193">
        <w:rPr>
          <w:rFonts w:cs="Arial"/>
          <w:shd w:val="clear" w:color="auto" w:fill="FFFFFF"/>
        </w:rPr>
        <w:t>3:35</w:t>
      </w:r>
      <w:r>
        <w:rPr>
          <w:rFonts w:cs="Arial"/>
          <w:i/>
          <w:shd w:val="clear" w:color="auto" w:fill="FFFFFF"/>
        </w:rPr>
        <w:t xml:space="preserve"> </w:t>
      </w:r>
      <w:r>
        <w:rPr>
          <w:rFonts w:cs="Arial"/>
          <w:i/>
          <w:shd w:val="clear" w:color="auto" w:fill="FFFFFF"/>
        </w:rPr>
        <w:tab/>
      </w:r>
      <w:r w:rsidR="00103057" w:rsidRPr="00944D4C">
        <w:t>More information about the state plan can be found on the ISBE website. We’ll include a link on the podcast page to an executive summary</w:t>
      </w:r>
      <w:r w:rsidR="00AD4A0F" w:rsidRPr="00944D4C">
        <w:t xml:space="preserve"> of the state plan</w:t>
      </w:r>
      <w:r w:rsidR="00103057" w:rsidRPr="00944D4C">
        <w:t>.</w:t>
      </w:r>
    </w:p>
    <w:p w14:paraId="16F6021A" w14:textId="245B3407" w:rsidR="00103057" w:rsidRPr="00944D4C" w:rsidRDefault="009060A7" w:rsidP="009060A7">
      <w:pPr>
        <w:ind w:left="720" w:hanging="720"/>
      </w:pPr>
      <w:r w:rsidRPr="009060A7">
        <w:rPr>
          <w:rFonts w:cs="Arial"/>
          <w:shd w:val="clear" w:color="auto" w:fill="FFFFFF"/>
        </w:rPr>
        <w:t>0</w:t>
      </w:r>
      <w:r w:rsidR="00B33193">
        <w:rPr>
          <w:rFonts w:cs="Arial"/>
          <w:shd w:val="clear" w:color="auto" w:fill="FFFFFF"/>
        </w:rPr>
        <w:t>3:45</w:t>
      </w:r>
      <w:r>
        <w:rPr>
          <w:rFonts w:cs="Arial"/>
          <w:i/>
          <w:shd w:val="clear" w:color="auto" w:fill="FFFFFF"/>
        </w:rPr>
        <w:t xml:space="preserve"> </w:t>
      </w:r>
      <w:r>
        <w:rPr>
          <w:rFonts w:cs="Arial"/>
          <w:i/>
          <w:shd w:val="clear" w:color="auto" w:fill="FFFFFF"/>
        </w:rPr>
        <w:tab/>
      </w:r>
      <w:r w:rsidR="00103057" w:rsidRPr="00B80E42">
        <w:rPr>
          <w:i/>
        </w:rPr>
        <w:t>K</w:t>
      </w:r>
      <w:r w:rsidR="00B80E42" w:rsidRPr="00B80E42">
        <w:rPr>
          <w:i/>
        </w:rPr>
        <w:t>elsey</w:t>
      </w:r>
      <w:r w:rsidR="00103057" w:rsidRPr="00B80E42">
        <w:rPr>
          <w:i/>
        </w:rPr>
        <w:t>:</w:t>
      </w:r>
      <w:r w:rsidR="00103057" w:rsidRPr="00944D4C">
        <w:t xml:space="preserve"> </w:t>
      </w:r>
      <w:r w:rsidR="00B80E42">
        <w:t xml:space="preserve">Thanks, Diana. </w:t>
      </w:r>
      <w:r w:rsidR="00103057" w:rsidRPr="00944D4C">
        <w:t>Now that we have had a refresher on the accountability system, what new information can you share with us?</w:t>
      </w:r>
    </w:p>
    <w:p w14:paraId="76BB7024" w14:textId="4452CD85" w:rsidR="00AD4A0F" w:rsidRPr="00944D4C" w:rsidRDefault="00B33193" w:rsidP="009060A7">
      <w:pPr>
        <w:ind w:left="720" w:hanging="720"/>
      </w:pPr>
      <w:r>
        <w:rPr>
          <w:rFonts w:cs="Arial"/>
          <w:shd w:val="clear" w:color="auto" w:fill="FFFFFF"/>
        </w:rPr>
        <w:t>03:52</w:t>
      </w:r>
      <w:r w:rsidR="009060A7">
        <w:rPr>
          <w:rFonts w:cs="Arial"/>
          <w:i/>
          <w:shd w:val="clear" w:color="auto" w:fill="FFFFFF"/>
        </w:rPr>
        <w:t xml:space="preserve"> </w:t>
      </w:r>
      <w:r w:rsidR="009060A7">
        <w:rPr>
          <w:rFonts w:cs="Arial"/>
          <w:i/>
          <w:shd w:val="clear" w:color="auto" w:fill="FFFFFF"/>
        </w:rPr>
        <w:tab/>
      </w:r>
      <w:r w:rsidR="00FF72D0" w:rsidRPr="00FF72D0">
        <w:rPr>
          <w:rFonts w:cs="Arial"/>
          <w:i/>
          <w:shd w:val="clear" w:color="auto" w:fill="FFFFFF"/>
        </w:rPr>
        <w:t>Diana:</w:t>
      </w:r>
      <w:r w:rsidR="00103057" w:rsidRPr="00944D4C">
        <w:t xml:space="preserve"> </w:t>
      </w:r>
      <w:r w:rsidR="00B80E42">
        <w:t>Great. We have a lot of new information to share about the state plan. So, f</w:t>
      </w:r>
      <w:r w:rsidR="00AD4A0F" w:rsidRPr="00944D4C">
        <w:t xml:space="preserve">or those of you that have read the state plan you might have noticed </w:t>
      </w:r>
      <w:r w:rsidR="00103057" w:rsidRPr="00944D4C">
        <w:t xml:space="preserve">quite a few details </w:t>
      </w:r>
      <w:r w:rsidR="00AD4A0F" w:rsidRPr="00944D4C">
        <w:t xml:space="preserve">were missing </w:t>
      </w:r>
      <w:r w:rsidR="00103057" w:rsidRPr="00944D4C">
        <w:t xml:space="preserve">when it came to actually collecting and analyzing </w:t>
      </w:r>
      <w:r w:rsidR="00AD4A0F" w:rsidRPr="00944D4C">
        <w:t xml:space="preserve">the accountability </w:t>
      </w:r>
      <w:r w:rsidR="00103057" w:rsidRPr="00944D4C">
        <w:t xml:space="preserve">data. </w:t>
      </w:r>
      <w:r w:rsidR="00C81F8D" w:rsidRPr="00944D4C">
        <w:t>Therefore</w:t>
      </w:r>
      <w:r w:rsidR="00D14EE0" w:rsidRPr="00944D4C">
        <w:t>,</w:t>
      </w:r>
      <w:r w:rsidR="00C81F8D" w:rsidRPr="00944D4C">
        <w:t xml:space="preserve"> ISBE convened a Technical Advisory Committee or TAC to help review the</w:t>
      </w:r>
      <w:r w:rsidR="00D14EE0" w:rsidRPr="00944D4C">
        <w:t>se</w:t>
      </w:r>
      <w:r w:rsidR="00C81F8D" w:rsidRPr="00944D4C">
        <w:t xml:space="preserve"> components of the plan and provide recommendations. </w:t>
      </w:r>
    </w:p>
    <w:p w14:paraId="0FCA06F9" w14:textId="22188253" w:rsidR="00D14EE0" w:rsidRDefault="009060A7" w:rsidP="009060A7">
      <w:pPr>
        <w:ind w:left="720" w:hanging="720"/>
      </w:pPr>
      <w:r w:rsidRPr="009060A7">
        <w:rPr>
          <w:rFonts w:cs="Arial"/>
          <w:shd w:val="clear" w:color="auto" w:fill="FFFFFF"/>
        </w:rPr>
        <w:t>0</w:t>
      </w:r>
      <w:r w:rsidR="00760945">
        <w:rPr>
          <w:rFonts w:cs="Arial"/>
          <w:shd w:val="clear" w:color="auto" w:fill="FFFFFF"/>
        </w:rPr>
        <w:t>4:16</w:t>
      </w:r>
      <w:r>
        <w:rPr>
          <w:rFonts w:cs="Arial"/>
          <w:i/>
          <w:shd w:val="clear" w:color="auto" w:fill="FFFFFF"/>
        </w:rPr>
        <w:t xml:space="preserve"> </w:t>
      </w:r>
      <w:r>
        <w:rPr>
          <w:rFonts w:cs="Arial"/>
          <w:i/>
          <w:shd w:val="clear" w:color="auto" w:fill="FFFFFF"/>
        </w:rPr>
        <w:tab/>
      </w:r>
      <w:r w:rsidR="00AD4A0F" w:rsidRPr="00944D4C">
        <w:t xml:space="preserve">The TAC worked within the constraints of the decisions already made within the state plan. One of these constraints was that school performance on each indicator would be scored using a </w:t>
      </w:r>
      <w:r w:rsidR="00502498" w:rsidRPr="00944D4C">
        <w:t>100-point</w:t>
      </w:r>
      <w:r w:rsidR="00AD4A0F" w:rsidRPr="00944D4C">
        <w:t xml:space="preserve"> scale. Therefore, the primary questions the TAC considered were </w:t>
      </w:r>
      <w:r w:rsidR="00D14EE0" w:rsidRPr="00944D4C">
        <w:t xml:space="preserve">how would the indicators be scored using a </w:t>
      </w:r>
      <w:r w:rsidR="00502498" w:rsidRPr="00944D4C">
        <w:t>100-point</w:t>
      </w:r>
      <w:r w:rsidR="00D14EE0" w:rsidRPr="00944D4C">
        <w:t xml:space="preserve"> scale</w:t>
      </w:r>
      <w:r w:rsidR="002D1CCC" w:rsidRPr="00944D4C">
        <w:t>? A</w:t>
      </w:r>
      <w:r w:rsidR="00D14EE0" w:rsidRPr="00944D4C">
        <w:t>nd what statistic</w:t>
      </w:r>
      <w:r w:rsidR="002D1CCC" w:rsidRPr="00944D4C">
        <w:t>al model would the state use to</w:t>
      </w:r>
      <w:r w:rsidR="00AD4A0F" w:rsidRPr="00944D4C">
        <w:t xml:space="preserve"> compute the</w:t>
      </w:r>
      <w:r w:rsidR="00C81F8D" w:rsidRPr="00944D4C">
        <w:t xml:space="preserve"> student growth</w:t>
      </w:r>
      <w:r w:rsidR="00AD4A0F" w:rsidRPr="00944D4C">
        <w:t xml:space="preserve"> indicators</w:t>
      </w:r>
      <w:r w:rsidR="002D1CCC" w:rsidRPr="00944D4C">
        <w:t>?</w:t>
      </w:r>
    </w:p>
    <w:p w14:paraId="2EDF6464" w14:textId="0620AE38" w:rsidR="00502498" w:rsidRPr="00944D4C" w:rsidRDefault="009060A7" w:rsidP="005979C9">
      <w:r w:rsidRPr="009060A7">
        <w:rPr>
          <w:rFonts w:cs="Arial"/>
          <w:shd w:val="clear" w:color="auto" w:fill="FFFFFF"/>
        </w:rPr>
        <w:t>0</w:t>
      </w:r>
      <w:r w:rsidR="00760945">
        <w:rPr>
          <w:rFonts w:cs="Arial"/>
          <w:shd w:val="clear" w:color="auto" w:fill="FFFFFF"/>
        </w:rPr>
        <w:t>4:43</w:t>
      </w:r>
      <w:r>
        <w:rPr>
          <w:rFonts w:cs="Arial"/>
          <w:i/>
          <w:shd w:val="clear" w:color="auto" w:fill="FFFFFF"/>
        </w:rPr>
        <w:t xml:space="preserve"> </w:t>
      </w:r>
      <w:r>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502498">
        <w:t xml:space="preserve"> So Diana, did the TAC come up with any recommendations?</w:t>
      </w:r>
    </w:p>
    <w:p w14:paraId="547A3587" w14:textId="649E7259" w:rsidR="00AD4A0F" w:rsidRDefault="00760945" w:rsidP="009060A7">
      <w:pPr>
        <w:ind w:left="720" w:hanging="720"/>
      </w:pPr>
      <w:r>
        <w:rPr>
          <w:rFonts w:cs="Arial"/>
          <w:shd w:val="clear" w:color="auto" w:fill="FFFFFF"/>
        </w:rPr>
        <w:t>04:47</w:t>
      </w:r>
      <w:r w:rsidR="009060A7">
        <w:rPr>
          <w:rFonts w:cs="Arial"/>
          <w:i/>
          <w:shd w:val="clear" w:color="auto" w:fill="FFFFFF"/>
        </w:rPr>
        <w:t xml:space="preserve"> </w:t>
      </w:r>
      <w:r w:rsidR="009060A7">
        <w:rPr>
          <w:rFonts w:cs="Arial"/>
          <w:i/>
          <w:shd w:val="clear" w:color="auto" w:fill="FFFFFF"/>
        </w:rPr>
        <w:tab/>
      </w:r>
      <w:r w:rsidR="00FF72D0" w:rsidRPr="00FF72D0">
        <w:rPr>
          <w:rFonts w:cs="Arial"/>
          <w:i/>
          <w:shd w:val="clear" w:color="auto" w:fill="FFFFFF"/>
        </w:rPr>
        <w:t>Diana:</w:t>
      </w:r>
      <w:r w:rsidR="00502498">
        <w:t xml:space="preserve"> Yes, they came up with a number of new recommendations. </w:t>
      </w:r>
      <w:r w:rsidR="00AD4A0F" w:rsidRPr="00944D4C">
        <w:t xml:space="preserve">First, the TAC recommended </w:t>
      </w:r>
      <w:r w:rsidR="002D1CCC" w:rsidRPr="00944D4C">
        <w:t>a general framework for awarding points</w:t>
      </w:r>
      <w:r w:rsidR="00AD4A0F" w:rsidRPr="00944D4C">
        <w:t xml:space="preserve"> for each indicator using a </w:t>
      </w:r>
      <w:r w:rsidR="00502498" w:rsidRPr="00944D4C">
        <w:t>100-point</w:t>
      </w:r>
      <w:r w:rsidR="00AD4A0F" w:rsidRPr="00944D4C">
        <w:t xml:space="preserve"> scale</w:t>
      </w:r>
      <w:r w:rsidR="002D1CCC" w:rsidRPr="00944D4C">
        <w:t>. This framework requires the state to determine long term and interim goals for performance on each indicator. Based on these goals, 100 points would be awarded</w:t>
      </w:r>
      <w:r w:rsidR="004C3F4A" w:rsidRPr="00944D4C">
        <w:t xml:space="preserve"> for schools who me</w:t>
      </w:r>
      <w:r w:rsidR="002D1CCC" w:rsidRPr="00944D4C">
        <w:t>t or exceed</w:t>
      </w:r>
      <w:r w:rsidR="004C3F4A" w:rsidRPr="00944D4C">
        <w:t>ed</w:t>
      </w:r>
      <w:r w:rsidR="00AD4A0F" w:rsidRPr="00944D4C">
        <w:t xml:space="preserve"> a</w:t>
      </w:r>
      <w:r w:rsidR="002D1CCC" w:rsidRPr="00944D4C">
        <w:t xml:space="preserve"> state-defined long term </w:t>
      </w:r>
      <w:r w:rsidR="00BB530A" w:rsidRPr="00944D4C">
        <w:t xml:space="preserve">or interim goal. </w:t>
      </w:r>
    </w:p>
    <w:p w14:paraId="2237BD67" w14:textId="2EC84D85" w:rsidR="00760945" w:rsidRDefault="00760945" w:rsidP="00760945">
      <w:pPr>
        <w:ind w:left="720" w:hanging="720"/>
      </w:pPr>
      <w:r>
        <w:t>05:13</w:t>
      </w:r>
      <w:r>
        <w:tab/>
      </w:r>
      <w:r w:rsidR="00BB530A" w:rsidRPr="00944D4C">
        <w:t>O</w:t>
      </w:r>
      <w:r w:rsidR="002D1CCC" w:rsidRPr="00944D4C">
        <w:t xml:space="preserve">ne to ninety-nine </w:t>
      </w:r>
      <w:r w:rsidR="00BB530A" w:rsidRPr="00944D4C">
        <w:t xml:space="preserve">points would be awarded to schools who did not meet or exceed a state-defined long-term or interim </w:t>
      </w:r>
      <w:r w:rsidR="00D96D3E" w:rsidRPr="00944D4C">
        <w:t>goal but</w:t>
      </w:r>
      <w:r w:rsidR="00BB530A" w:rsidRPr="00944D4C">
        <w:t xml:space="preserve"> met a perc</w:t>
      </w:r>
      <w:r w:rsidR="004C3F4A" w:rsidRPr="00944D4C">
        <w:t>ent or proportion of a goal within a state-defined “effective range</w:t>
      </w:r>
      <w:r w:rsidR="00BB530A" w:rsidRPr="00944D4C">
        <w:t>.</w:t>
      </w:r>
      <w:r w:rsidR="004C3F4A" w:rsidRPr="00944D4C">
        <w:t xml:space="preserve">” </w:t>
      </w:r>
    </w:p>
    <w:p w14:paraId="6F646949" w14:textId="4F69E85E" w:rsidR="004C3F4A" w:rsidRDefault="00760945" w:rsidP="00760945">
      <w:pPr>
        <w:ind w:left="720" w:hanging="720"/>
      </w:pPr>
      <w:r>
        <w:lastRenderedPageBreak/>
        <w:t>05:28</w:t>
      </w:r>
      <w:r>
        <w:tab/>
      </w:r>
      <w:r w:rsidR="004C3F4A" w:rsidRPr="00944D4C">
        <w:t>The “effective range” is a range of points defined by a minimum and m</w:t>
      </w:r>
      <w:r w:rsidR="00AD4A0F" w:rsidRPr="00944D4C">
        <w:t>aximum that the state determines</w:t>
      </w:r>
      <w:r w:rsidR="004C3F4A" w:rsidRPr="00944D4C">
        <w:t xml:space="preserve"> to be reasonable performance for that indicator.</w:t>
      </w:r>
      <w:r w:rsidR="00BB530A" w:rsidRPr="00944D4C">
        <w:t xml:space="preserve"> School</w:t>
      </w:r>
      <w:r w:rsidR="004C3F4A" w:rsidRPr="00944D4C">
        <w:t>s</w:t>
      </w:r>
      <w:r w:rsidR="00BB530A" w:rsidRPr="00944D4C">
        <w:t xml:space="preserve"> who </w:t>
      </w:r>
      <w:r w:rsidR="004C3F4A" w:rsidRPr="00944D4C">
        <w:t xml:space="preserve">perform below a state-defined goal or the identified effective range would receive zero points. </w:t>
      </w:r>
      <w:r w:rsidR="00AD4A0F" w:rsidRPr="00944D4C">
        <w:t xml:space="preserve">At this time the state has not yet identified those goals or effective ranges. </w:t>
      </w:r>
    </w:p>
    <w:p w14:paraId="0D9BA4CD" w14:textId="00C464CC" w:rsidR="00D96D3E" w:rsidRDefault="00760945" w:rsidP="005979C9">
      <w:r>
        <w:rPr>
          <w:rFonts w:cs="Arial"/>
          <w:shd w:val="clear" w:color="auto" w:fill="FFFFFF"/>
        </w:rPr>
        <w:t>05:51</w:t>
      </w:r>
      <w:r w:rsidR="009060A7">
        <w:rPr>
          <w:rFonts w:cs="Arial"/>
          <w:i/>
          <w:shd w:val="clear" w:color="auto" w:fill="FFFFFF"/>
        </w:rPr>
        <w:t xml:space="preserve"> </w:t>
      </w:r>
      <w:r w:rsidR="009060A7">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D96D3E">
        <w:t xml:space="preserve"> So let me see if I can recap. </w:t>
      </w:r>
      <w:r w:rsidR="008E1457">
        <w:t>So, if you meet or exceed the goals, they get 100 points.</w:t>
      </w:r>
    </w:p>
    <w:p w14:paraId="13460898" w14:textId="1E33D704" w:rsidR="008E1457" w:rsidRDefault="008E1457" w:rsidP="005979C9">
      <w:pPr>
        <w:rPr>
          <w:rFonts w:cs="Arial"/>
          <w:shd w:val="clear" w:color="auto" w:fill="FFFFFF"/>
        </w:rPr>
      </w:pPr>
      <w:r>
        <w:t>05:55</w:t>
      </w:r>
      <w:r>
        <w:tab/>
      </w:r>
      <w:r w:rsidRPr="00FF72D0">
        <w:rPr>
          <w:rFonts w:cs="Arial"/>
          <w:i/>
          <w:shd w:val="clear" w:color="auto" w:fill="FFFFFF"/>
        </w:rPr>
        <w:t>Diana:</w:t>
      </w:r>
      <w:r>
        <w:rPr>
          <w:rFonts w:cs="Arial"/>
          <w:i/>
          <w:shd w:val="clear" w:color="auto" w:fill="FFFFFF"/>
        </w:rPr>
        <w:t xml:space="preserve"> </w:t>
      </w:r>
      <w:r>
        <w:rPr>
          <w:rFonts w:cs="Arial"/>
          <w:shd w:val="clear" w:color="auto" w:fill="FFFFFF"/>
        </w:rPr>
        <w:t>Yes.</w:t>
      </w:r>
    </w:p>
    <w:p w14:paraId="45CC75F1" w14:textId="3D3710FE" w:rsidR="008E1457" w:rsidRDefault="008E1457" w:rsidP="008E1457">
      <w:pPr>
        <w:ind w:left="720" w:hanging="720"/>
        <w:rPr>
          <w:rFonts w:cs="Arial"/>
          <w:shd w:val="clear" w:color="auto" w:fill="FFFFFF"/>
        </w:rPr>
      </w:pPr>
      <w:r>
        <w:rPr>
          <w:rFonts w:cs="Arial"/>
          <w:shd w:val="clear" w:color="auto" w:fill="FFFFFF"/>
        </w:rPr>
        <w:t>05:56</w:t>
      </w:r>
      <w:r>
        <w:rPr>
          <w:rFonts w:cs="Arial"/>
          <w:shd w:val="clear" w:color="auto" w:fill="FFFFFF"/>
        </w:rPr>
        <w:tab/>
      </w:r>
      <w:r w:rsidRPr="008E1457">
        <w:rPr>
          <w:rFonts w:cs="Arial"/>
          <w:i/>
          <w:shd w:val="clear" w:color="auto" w:fill="FFFFFF"/>
        </w:rPr>
        <w:t>Kelsey:</w:t>
      </w:r>
      <w:r>
        <w:rPr>
          <w:rFonts w:cs="Arial"/>
          <w:shd w:val="clear" w:color="auto" w:fill="FFFFFF"/>
        </w:rPr>
        <w:t xml:space="preserve"> If you fall somewhere between, meeting and not at all meeting, you’ll receive between 1 and 99 points.</w:t>
      </w:r>
    </w:p>
    <w:p w14:paraId="0493B120" w14:textId="03933115" w:rsidR="008E1457" w:rsidRDefault="008E1457" w:rsidP="008E1457">
      <w:pPr>
        <w:ind w:left="720" w:hanging="720"/>
        <w:rPr>
          <w:rFonts w:cs="Arial"/>
          <w:shd w:val="clear" w:color="auto" w:fill="FFFFFF"/>
        </w:rPr>
      </w:pPr>
      <w:r>
        <w:rPr>
          <w:rFonts w:cs="Arial"/>
          <w:shd w:val="clear" w:color="auto" w:fill="FFFFFF"/>
        </w:rPr>
        <w:t>06:02</w:t>
      </w:r>
      <w:r>
        <w:rPr>
          <w:rFonts w:cs="Arial"/>
          <w:shd w:val="clear" w:color="auto" w:fill="FFFFFF"/>
        </w:rPr>
        <w:tab/>
      </w:r>
      <w:r w:rsidRPr="00FF72D0">
        <w:rPr>
          <w:rFonts w:cs="Arial"/>
          <w:i/>
          <w:shd w:val="clear" w:color="auto" w:fill="FFFFFF"/>
        </w:rPr>
        <w:t>Diana:</w:t>
      </w:r>
      <w:r>
        <w:rPr>
          <w:rFonts w:cs="Arial"/>
          <w:i/>
          <w:shd w:val="clear" w:color="auto" w:fill="FFFFFF"/>
        </w:rPr>
        <w:t xml:space="preserve"> </w:t>
      </w:r>
      <w:r>
        <w:rPr>
          <w:rFonts w:cs="Arial"/>
          <w:shd w:val="clear" w:color="auto" w:fill="FFFFFF"/>
        </w:rPr>
        <w:t>Exactly.</w:t>
      </w:r>
    </w:p>
    <w:p w14:paraId="3B8BF718" w14:textId="6C7A5319" w:rsidR="008E1457" w:rsidRDefault="008E1457" w:rsidP="008E1457">
      <w:pPr>
        <w:ind w:left="720" w:hanging="720"/>
        <w:rPr>
          <w:rFonts w:cs="Arial"/>
          <w:shd w:val="clear" w:color="auto" w:fill="FFFFFF"/>
        </w:rPr>
      </w:pPr>
      <w:r>
        <w:rPr>
          <w:rFonts w:cs="Arial"/>
          <w:shd w:val="clear" w:color="auto" w:fill="FFFFFF"/>
        </w:rPr>
        <w:t>06:02</w:t>
      </w:r>
      <w:r>
        <w:rPr>
          <w:rFonts w:cs="Arial"/>
          <w:shd w:val="clear" w:color="auto" w:fill="FFFFFF"/>
        </w:rPr>
        <w:tab/>
      </w:r>
      <w:r w:rsidRPr="008E1457">
        <w:rPr>
          <w:rFonts w:cs="Arial"/>
          <w:i/>
          <w:shd w:val="clear" w:color="auto" w:fill="FFFFFF"/>
        </w:rPr>
        <w:t>Kelsey:</w:t>
      </w:r>
      <w:r>
        <w:rPr>
          <w:rFonts w:cs="Arial"/>
          <w:shd w:val="clear" w:color="auto" w:fill="FFFFFF"/>
        </w:rPr>
        <w:t xml:space="preserve"> </w:t>
      </w:r>
      <w:r w:rsidR="00513EF9">
        <w:rPr>
          <w:rFonts w:cs="Arial"/>
          <w:shd w:val="clear" w:color="auto" w:fill="FFFFFF"/>
        </w:rPr>
        <w:t>But, i</w:t>
      </w:r>
      <w:r>
        <w:rPr>
          <w:rFonts w:cs="Arial"/>
          <w:shd w:val="clear" w:color="auto" w:fill="FFFFFF"/>
        </w:rPr>
        <w:t>f you’re not even close to reaching the goal, you get zero points.</w:t>
      </w:r>
    </w:p>
    <w:p w14:paraId="5250F278" w14:textId="6F0F0B45" w:rsidR="008E1457" w:rsidRDefault="008E1457" w:rsidP="008E1457">
      <w:pPr>
        <w:ind w:left="720" w:hanging="720"/>
        <w:rPr>
          <w:rFonts w:cs="Arial"/>
          <w:shd w:val="clear" w:color="auto" w:fill="FFFFFF"/>
        </w:rPr>
      </w:pPr>
      <w:r>
        <w:rPr>
          <w:rFonts w:cs="Arial"/>
          <w:shd w:val="clear" w:color="auto" w:fill="FFFFFF"/>
        </w:rPr>
        <w:t>06:05</w:t>
      </w:r>
      <w:r>
        <w:rPr>
          <w:rFonts w:cs="Arial"/>
          <w:shd w:val="clear" w:color="auto" w:fill="FFFFFF"/>
        </w:rPr>
        <w:tab/>
      </w:r>
      <w:r w:rsidRPr="00FF72D0">
        <w:rPr>
          <w:rFonts w:cs="Arial"/>
          <w:i/>
          <w:shd w:val="clear" w:color="auto" w:fill="FFFFFF"/>
        </w:rPr>
        <w:t>Diana:</w:t>
      </w:r>
      <w:r>
        <w:rPr>
          <w:rFonts w:cs="Arial"/>
          <w:i/>
          <w:shd w:val="clear" w:color="auto" w:fill="FFFFFF"/>
        </w:rPr>
        <w:t xml:space="preserve"> </w:t>
      </w:r>
      <w:r>
        <w:rPr>
          <w:rFonts w:cs="Arial"/>
          <w:shd w:val="clear" w:color="auto" w:fill="FFFFFF"/>
        </w:rPr>
        <w:t>That’s correct.</w:t>
      </w:r>
    </w:p>
    <w:p w14:paraId="365B7E74" w14:textId="34AC1446" w:rsidR="008E1457" w:rsidRDefault="008E1457" w:rsidP="008E1457">
      <w:pPr>
        <w:ind w:left="720" w:hanging="720"/>
        <w:rPr>
          <w:rFonts w:cs="Arial"/>
          <w:shd w:val="clear" w:color="auto" w:fill="FFFFFF"/>
        </w:rPr>
      </w:pPr>
      <w:r>
        <w:rPr>
          <w:rFonts w:cs="Arial"/>
          <w:shd w:val="clear" w:color="auto" w:fill="FFFFFF"/>
        </w:rPr>
        <w:t>06:06</w:t>
      </w:r>
      <w:r>
        <w:rPr>
          <w:rFonts w:cs="Arial"/>
          <w:shd w:val="clear" w:color="auto" w:fill="FFFFFF"/>
        </w:rPr>
        <w:tab/>
      </w:r>
      <w:r w:rsidRPr="008E1457">
        <w:rPr>
          <w:rFonts w:cs="Arial"/>
          <w:i/>
          <w:shd w:val="clear" w:color="auto" w:fill="FFFFFF"/>
        </w:rPr>
        <w:t>Kelsey:</w:t>
      </w:r>
      <w:r>
        <w:rPr>
          <w:rFonts w:cs="Arial"/>
          <w:shd w:val="clear" w:color="auto" w:fill="FFFFFF"/>
        </w:rPr>
        <w:t xml:space="preserve"> The goals have not been, not been created yet.</w:t>
      </w:r>
    </w:p>
    <w:p w14:paraId="2F303BD2" w14:textId="58568B70" w:rsidR="008E1457" w:rsidRDefault="008E1457" w:rsidP="008E1457">
      <w:pPr>
        <w:ind w:left="720" w:hanging="720"/>
        <w:rPr>
          <w:rFonts w:cs="Arial"/>
          <w:shd w:val="clear" w:color="auto" w:fill="FFFFFF"/>
        </w:rPr>
      </w:pPr>
      <w:r>
        <w:rPr>
          <w:rFonts w:cs="Arial"/>
          <w:shd w:val="clear" w:color="auto" w:fill="FFFFFF"/>
        </w:rPr>
        <w:t>06:08</w:t>
      </w:r>
      <w:r>
        <w:rPr>
          <w:rFonts w:cs="Arial"/>
          <w:shd w:val="clear" w:color="auto" w:fill="FFFFFF"/>
        </w:rPr>
        <w:tab/>
      </w:r>
      <w:r w:rsidRPr="00FF72D0">
        <w:rPr>
          <w:rFonts w:cs="Arial"/>
          <w:i/>
          <w:shd w:val="clear" w:color="auto" w:fill="FFFFFF"/>
        </w:rPr>
        <w:t>Diana:</w:t>
      </w:r>
      <w:r>
        <w:rPr>
          <w:rFonts w:cs="Arial"/>
          <w:i/>
          <w:shd w:val="clear" w:color="auto" w:fill="FFFFFF"/>
        </w:rPr>
        <w:t xml:space="preserve"> </w:t>
      </w:r>
      <w:r>
        <w:rPr>
          <w:rFonts w:cs="Arial"/>
          <w:shd w:val="clear" w:color="auto" w:fill="FFFFFF"/>
        </w:rPr>
        <w:t>They have not been created yet. Yes, we are still waiting for the state to define those long term and interim goals and those effective ranges. So, stay tuned.</w:t>
      </w:r>
    </w:p>
    <w:p w14:paraId="62E3CDAF" w14:textId="52F5AD85" w:rsidR="008E1457" w:rsidRDefault="008E1457" w:rsidP="008E1457">
      <w:pPr>
        <w:ind w:left="720" w:hanging="720"/>
        <w:rPr>
          <w:rFonts w:cs="Arial"/>
          <w:shd w:val="clear" w:color="auto" w:fill="FFFFFF"/>
        </w:rPr>
      </w:pPr>
      <w:r>
        <w:rPr>
          <w:rFonts w:cs="Arial"/>
          <w:shd w:val="clear" w:color="auto" w:fill="FFFFFF"/>
        </w:rPr>
        <w:t>06:18</w:t>
      </w:r>
      <w:r>
        <w:rPr>
          <w:rFonts w:cs="Arial"/>
          <w:shd w:val="clear" w:color="auto" w:fill="FFFFFF"/>
        </w:rPr>
        <w:tab/>
      </w:r>
      <w:r w:rsidRPr="008E1457">
        <w:rPr>
          <w:rFonts w:cs="Arial"/>
          <w:i/>
          <w:shd w:val="clear" w:color="auto" w:fill="FFFFFF"/>
        </w:rPr>
        <w:t>Kelsey:</w:t>
      </w:r>
      <w:r>
        <w:rPr>
          <w:rFonts w:cs="Arial"/>
          <w:shd w:val="clear" w:color="auto" w:fill="FFFFFF"/>
        </w:rPr>
        <w:t xml:space="preserve"> Do we have an expected date?</w:t>
      </w:r>
    </w:p>
    <w:p w14:paraId="360EB709" w14:textId="554AE60D" w:rsidR="008E1457" w:rsidRPr="008E1457" w:rsidRDefault="008E1457" w:rsidP="008E1457">
      <w:pPr>
        <w:ind w:left="720" w:hanging="720"/>
      </w:pPr>
      <w:r>
        <w:rPr>
          <w:rFonts w:cs="Arial"/>
          <w:shd w:val="clear" w:color="auto" w:fill="FFFFFF"/>
        </w:rPr>
        <w:t>06:21</w:t>
      </w:r>
      <w:r>
        <w:rPr>
          <w:rFonts w:cs="Arial"/>
          <w:shd w:val="clear" w:color="auto" w:fill="FFFFFF"/>
        </w:rPr>
        <w:tab/>
      </w:r>
      <w:r w:rsidRPr="00FF72D0">
        <w:rPr>
          <w:rFonts w:cs="Arial"/>
          <w:i/>
          <w:shd w:val="clear" w:color="auto" w:fill="FFFFFF"/>
        </w:rPr>
        <w:t>Diana:</w:t>
      </w:r>
      <w:r>
        <w:rPr>
          <w:rFonts w:cs="Arial"/>
          <w:i/>
          <w:shd w:val="clear" w:color="auto" w:fill="FFFFFF"/>
        </w:rPr>
        <w:t xml:space="preserve"> </w:t>
      </w:r>
      <w:r>
        <w:rPr>
          <w:rFonts w:cs="Arial"/>
          <w:shd w:val="clear" w:color="auto" w:fill="FFFFFF"/>
        </w:rPr>
        <w:t xml:space="preserve">We do not. We do not. But, we will keep you updated. So, stay tuned to the podcast because we will certainly be back with additional ESSA updates as they define those goals. </w:t>
      </w:r>
    </w:p>
    <w:p w14:paraId="6DDEF713" w14:textId="75FE899A" w:rsidR="00D14EE0" w:rsidRPr="00944D4C" w:rsidRDefault="009060A7" w:rsidP="00B63AB8">
      <w:pPr>
        <w:ind w:left="720" w:hanging="720"/>
      </w:pPr>
      <w:r w:rsidRPr="009060A7">
        <w:rPr>
          <w:rFonts w:cs="Arial"/>
          <w:shd w:val="clear" w:color="auto" w:fill="FFFFFF"/>
        </w:rPr>
        <w:t>0</w:t>
      </w:r>
      <w:r w:rsidR="00760945">
        <w:rPr>
          <w:rFonts w:cs="Arial"/>
          <w:shd w:val="clear" w:color="auto" w:fill="FFFFFF"/>
        </w:rPr>
        <w:t>6:34</w:t>
      </w:r>
      <w:r>
        <w:rPr>
          <w:rFonts w:cs="Arial"/>
          <w:i/>
          <w:shd w:val="clear" w:color="auto" w:fill="FFFFFF"/>
        </w:rPr>
        <w:t xml:space="preserve"> </w:t>
      </w:r>
      <w:r>
        <w:rPr>
          <w:rFonts w:cs="Arial"/>
          <w:i/>
          <w:shd w:val="clear" w:color="auto" w:fill="FFFFFF"/>
        </w:rPr>
        <w:tab/>
      </w:r>
      <w:r w:rsidR="002E1921" w:rsidRPr="00FF72D0">
        <w:rPr>
          <w:rFonts w:cs="Arial"/>
          <w:i/>
          <w:shd w:val="clear" w:color="auto" w:fill="FFFFFF"/>
        </w:rPr>
        <w:t>Diana:</w:t>
      </w:r>
      <w:r w:rsidR="002E1921">
        <w:rPr>
          <w:rFonts w:cs="Arial"/>
          <w:i/>
          <w:shd w:val="clear" w:color="auto" w:fill="FFFFFF"/>
        </w:rPr>
        <w:t xml:space="preserve"> </w:t>
      </w:r>
      <w:r w:rsidR="0035496E">
        <w:t>Another thing that I want to n</w:t>
      </w:r>
      <w:r w:rsidR="00752216" w:rsidRPr="00944D4C">
        <w:t xml:space="preserve">ote that the school climate indicator will be scored based on different levels of participation. However, the state will still define goals for this indicator. </w:t>
      </w:r>
      <w:r w:rsidR="00760945">
        <w:t>So, w</w:t>
      </w:r>
      <w:r w:rsidR="004C3F4A" w:rsidRPr="00944D4C">
        <w:t>e will</w:t>
      </w:r>
      <w:r w:rsidR="00760945">
        <w:t xml:space="preserve"> also</w:t>
      </w:r>
      <w:r w:rsidR="004C3F4A" w:rsidRPr="00944D4C">
        <w:t xml:space="preserve"> post a link to a power point presentation that describes how each of the indicators might fit into this general framework on the podcast page. </w:t>
      </w:r>
    </w:p>
    <w:p w14:paraId="1DB97D7B" w14:textId="10061D7B" w:rsidR="00752216" w:rsidRPr="00944D4C" w:rsidRDefault="009060A7" w:rsidP="005979C9">
      <w:r w:rsidRPr="009060A7">
        <w:rPr>
          <w:rFonts w:cs="Arial"/>
          <w:shd w:val="clear" w:color="auto" w:fill="FFFFFF"/>
        </w:rPr>
        <w:t>0</w:t>
      </w:r>
      <w:r w:rsidR="00760945">
        <w:rPr>
          <w:rFonts w:cs="Arial"/>
          <w:shd w:val="clear" w:color="auto" w:fill="FFFFFF"/>
        </w:rPr>
        <w:t>6:58</w:t>
      </w:r>
      <w:r>
        <w:rPr>
          <w:rFonts w:cs="Arial"/>
          <w:i/>
          <w:shd w:val="clear" w:color="auto" w:fill="FFFFFF"/>
        </w:rPr>
        <w:t xml:space="preserve"> </w:t>
      </w:r>
      <w:r>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752216" w:rsidRPr="00944D4C">
        <w:t xml:space="preserve"> </w:t>
      </w:r>
      <w:r w:rsidR="000D4ECB">
        <w:t>And</w:t>
      </w:r>
      <w:r w:rsidR="00B63AB8">
        <w:t>, Diana, h</w:t>
      </w:r>
      <w:r w:rsidR="00752216" w:rsidRPr="00944D4C">
        <w:t>ow will these points be used to determine a final score?</w:t>
      </w:r>
    </w:p>
    <w:p w14:paraId="700F889C" w14:textId="651A6F47" w:rsidR="00752216" w:rsidRPr="00944D4C" w:rsidRDefault="00760945" w:rsidP="009060A7">
      <w:pPr>
        <w:ind w:left="720" w:hanging="720"/>
      </w:pPr>
      <w:r>
        <w:rPr>
          <w:rFonts w:cs="Arial"/>
          <w:shd w:val="clear" w:color="auto" w:fill="FFFFFF"/>
        </w:rPr>
        <w:t>07:03</w:t>
      </w:r>
      <w:r w:rsidR="009060A7">
        <w:rPr>
          <w:rFonts w:cs="Arial"/>
          <w:i/>
          <w:shd w:val="clear" w:color="auto" w:fill="FFFFFF"/>
        </w:rPr>
        <w:t xml:space="preserve"> </w:t>
      </w:r>
      <w:r w:rsidR="009060A7">
        <w:rPr>
          <w:rFonts w:cs="Arial"/>
          <w:i/>
          <w:shd w:val="clear" w:color="auto" w:fill="FFFFFF"/>
        </w:rPr>
        <w:tab/>
      </w:r>
      <w:r w:rsidR="002E1921" w:rsidRPr="00FF72D0">
        <w:rPr>
          <w:rFonts w:cs="Arial"/>
          <w:i/>
          <w:shd w:val="clear" w:color="auto" w:fill="FFFFFF"/>
        </w:rPr>
        <w:t>Diana:</w:t>
      </w:r>
      <w:r w:rsidR="00B63AB8">
        <w:rPr>
          <w:rFonts w:cs="Arial"/>
          <w:i/>
          <w:shd w:val="clear" w:color="auto" w:fill="FFFFFF"/>
        </w:rPr>
        <w:t xml:space="preserve"> </w:t>
      </w:r>
      <w:r w:rsidR="00B63AB8">
        <w:rPr>
          <w:rFonts w:cs="Arial"/>
          <w:shd w:val="clear" w:color="auto" w:fill="FFFFFF"/>
        </w:rPr>
        <w:t>Another important question.</w:t>
      </w:r>
      <w:r w:rsidR="00752216" w:rsidRPr="00944D4C">
        <w:t xml:space="preserve"> A single score will be produced for each school. This score is a weighted composite of scores for each indicator. The weights for each indicator have already been defined within the state plan. </w:t>
      </w:r>
      <w:r w:rsidR="000D4ECB">
        <w:t>So, t</w:t>
      </w:r>
      <w:r w:rsidR="00752216" w:rsidRPr="00944D4C">
        <w:t xml:space="preserve">his composite score will be used to determine which tier schools will be placed in. The state is placing schools in tiers to determine which schools require additional state support. </w:t>
      </w:r>
    </w:p>
    <w:p w14:paraId="1EF8B9F7" w14:textId="734A6E1D" w:rsidR="00752216" w:rsidRPr="00944D4C" w:rsidRDefault="009060A7" w:rsidP="009060A7">
      <w:pPr>
        <w:ind w:left="720" w:hanging="720"/>
      </w:pPr>
      <w:r w:rsidRPr="009060A7">
        <w:rPr>
          <w:rFonts w:cs="Arial"/>
          <w:shd w:val="clear" w:color="auto" w:fill="FFFFFF"/>
        </w:rPr>
        <w:t>0</w:t>
      </w:r>
      <w:r w:rsidR="00760945">
        <w:rPr>
          <w:rFonts w:cs="Arial"/>
          <w:shd w:val="clear" w:color="auto" w:fill="FFFFFF"/>
        </w:rPr>
        <w:t>7:3</w:t>
      </w:r>
      <w:r w:rsidRPr="009060A7">
        <w:rPr>
          <w:rFonts w:cs="Arial"/>
          <w:shd w:val="clear" w:color="auto" w:fill="FFFFFF"/>
        </w:rPr>
        <w:t>0</w:t>
      </w:r>
      <w:r>
        <w:rPr>
          <w:rFonts w:cs="Arial"/>
          <w:i/>
          <w:shd w:val="clear" w:color="auto" w:fill="FFFFFF"/>
        </w:rPr>
        <w:t xml:space="preserve"> </w:t>
      </w:r>
      <w:r>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752216" w:rsidRPr="00944D4C">
        <w:t xml:space="preserve"> </w:t>
      </w:r>
      <w:r w:rsidR="000171A5">
        <w:t>So, t</w:t>
      </w:r>
      <w:r w:rsidR="00752216" w:rsidRPr="00944D4C">
        <w:t>hat makes sense, but how will the state compute student growth</w:t>
      </w:r>
      <w:r w:rsidR="00327D96" w:rsidRPr="00944D4C">
        <w:t xml:space="preserve"> as part of this composite score</w:t>
      </w:r>
      <w:r w:rsidR="00752216" w:rsidRPr="00944D4C">
        <w:t>?</w:t>
      </w:r>
    </w:p>
    <w:p w14:paraId="470304C8" w14:textId="5640A250" w:rsidR="00C81F8D" w:rsidRPr="00944D4C" w:rsidRDefault="00760945" w:rsidP="009060A7">
      <w:pPr>
        <w:ind w:left="720" w:hanging="720"/>
      </w:pPr>
      <w:r>
        <w:rPr>
          <w:rFonts w:cs="Arial"/>
          <w:shd w:val="clear" w:color="auto" w:fill="FFFFFF"/>
        </w:rPr>
        <w:t>07:35</w:t>
      </w:r>
      <w:r w:rsidR="009060A7">
        <w:rPr>
          <w:rFonts w:cs="Arial"/>
          <w:i/>
          <w:shd w:val="clear" w:color="auto" w:fill="FFFFFF"/>
        </w:rPr>
        <w:t xml:space="preserve"> </w:t>
      </w:r>
      <w:r w:rsidR="009060A7">
        <w:rPr>
          <w:rFonts w:cs="Arial"/>
          <w:i/>
          <w:shd w:val="clear" w:color="auto" w:fill="FFFFFF"/>
        </w:rPr>
        <w:tab/>
      </w:r>
      <w:r w:rsidR="002E1921" w:rsidRPr="00FF72D0">
        <w:rPr>
          <w:rFonts w:cs="Arial"/>
          <w:i/>
          <w:shd w:val="clear" w:color="auto" w:fill="FFFFFF"/>
        </w:rPr>
        <w:t>Diana:</w:t>
      </w:r>
      <w:r w:rsidR="00752216" w:rsidRPr="00944D4C">
        <w:t xml:space="preserve"> </w:t>
      </w:r>
      <w:r w:rsidR="000171A5">
        <w:t>Great, so t</w:t>
      </w:r>
      <w:r w:rsidR="00C81F8D" w:rsidRPr="00944D4C">
        <w:t xml:space="preserve">he TAC considered a number of statistical models before recommending the use of Student Growth Percentiles </w:t>
      </w:r>
      <w:r w:rsidR="004C3F4A" w:rsidRPr="00944D4C">
        <w:t xml:space="preserve">to </w:t>
      </w:r>
      <w:r w:rsidR="006C1575" w:rsidRPr="00944D4C">
        <w:t xml:space="preserve">compute </w:t>
      </w:r>
      <w:r w:rsidR="004C3F4A" w:rsidRPr="00944D4C">
        <w:t>the academic progress or student growth indicator</w:t>
      </w:r>
      <w:r w:rsidR="00752216" w:rsidRPr="00944D4C">
        <w:t>s</w:t>
      </w:r>
      <w:r w:rsidR="004C3F4A" w:rsidRPr="00944D4C">
        <w:t xml:space="preserve">. </w:t>
      </w:r>
      <w:r w:rsidR="00C141E9" w:rsidRPr="00944D4C">
        <w:t>Many of our members may already be familiar with Student Growth Percentiles because they are</w:t>
      </w:r>
      <w:r w:rsidR="006231A5">
        <w:t xml:space="preserve"> already</w:t>
      </w:r>
      <w:r w:rsidR="00C141E9" w:rsidRPr="00944D4C">
        <w:t xml:space="preserve"> reported with the PARCC data and before that were reported with the ISAT data. </w:t>
      </w:r>
    </w:p>
    <w:p w14:paraId="59DB5481" w14:textId="089FC73C" w:rsidR="00327D96" w:rsidRPr="00944D4C" w:rsidRDefault="00760945" w:rsidP="00760945">
      <w:pPr>
        <w:ind w:left="720" w:hanging="720"/>
      </w:pPr>
      <w:r>
        <w:lastRenderedPageBreak/>
        <w:t>07:59</w:t>
      </w:r>
      <w:r>
        <w:tab/>
      </w:r>
      <w:r w:rsidR="006231A5">
        <w:t xml:space="preserve">So, </w:t>
      </w:r>
      <w:r w:rsidR="00327D96" w:rsidRPr="00944D4C">
        <w:t xml:space="preserve">Student Growth Percentiles describe a student’s growth compared to other students with similar prior test scores. Student Growth Percentiles range from 1 to 99, where higher numbers represent higher growth and lower numbers represent lower growth. For example, a student with a growth percentile of 90 grew as much or more than 90% of her academic peers from one grade to the next. Only 10% of her academic peers grew more than she did. </w:t>
      </w:r>
    </w:p>
    <w:p w14:paraId="4E45CFA0" w14:textId="329BE22B" w:rsidR="00327D96" w:rsidRPr="00944D4C" w:rsidRDefault="00760945" w:rsidP="00760945">
      <w:pPr>
        <w:ind w:left="720" w:hanging="720"/>
      </w:pPr>
      <w:r>
        <w:t>08:32</w:t>
      </w:r>
      <w:r>
        <w:tab/>
      </w:r>
      <w:r w:rsidR="007456BC">
        <w:t>So, t</w:t>
      </w:r>
      <w:r w:rsidR="00327D96" w:rsidRPr="00944D4C">
        <w:t>he state will then calculate the mean or average growth for each school</w:t>
      </w:r>
      <w:r w:rsidR="00317520" w:rsidRPr="00944D4C">
        <w:t xml:space="preserve"> and transform that mean to the </w:t>
      </w:r>
      <w:r w:rsidR="00D96D3E" w:rsidRPr="00944D4C">
        <w:t>100-point</w:t>
      </w:r>
      <w:r w:rsidR="00317520" w:rsidRPr="00944D4C">
        <w:t xml:space="preserve"> scale just as it will do with the other indicators</w:t>
      </w:r>
      <w:r w:rsidR="00327D96" w:rsidRPr="00944D4C">
        <w:t>. In addition, the state will also determine an “effective range” for the student growth indicators in order to awa</w:t>
      </w:r>
      <w:r w:rsidR="00317520" w:rsidRPr="00944D4C">
        <w:t>rd</w:t>
      </w:r>
      <w:r w:rsidR="00327D96" w:rsidRPr="00944D4C">
        <w:t xml:space="preserve"> points as part of the composite score.</w:t>
      </w:r>
    </w:p>
    <w:p w14:paraId="673B0324" w14:textId="3D1701D6" w:rsidR="00317520" w:rsidRPr="00944D4C" w:rsidRDefault="00760945" w:rsidP="00760945">
      <w:pPr>
        <w:ind w:left="720" w:hanging="720"/>
      </w:pPr>
      <w:r>
        <w:t>08:5</w:t>
      </w:r>
      <w:r w:rsidR="007456BC">
        <w:t>4</w:t>
      </w:r>
      <w:r>
        <w:tab/>
      </w:r>
      <w:r w:rsidR="00317520" w:rsidRPr="00944D4C">
        <w:t xml:space="preserve">The state plan also indicates that schools will be awarded a letter grade based on their student growth indicators. However, the TAC as well as IEA have warned against this decision. </w:t>
      </w:r>
    </w:p>
    <w:p w14:paraId="5DF469FF" w14:textId="67A43D4E" w:rsidR="00752216" w:rsidRPr="00944D4C" w:rsidRDefault="009060A7" w:rsidP="005979C9">
      <w:r w:rsidRPr="009060A7">
        <w:rPr>
          <w:rFonts w:cs="Arial"/>
          <w:shd w:val="clear" w:color="auto" w:fill="FFFFFF"/>
        </w:rPr>
        <w:t>0</w:t>
      </w:r>
      <w:r w:rsidR="00760945">
        <w:rPr>
          <w:rFonts w:cs="Arial"/>
          <w:shd w:val="clear" w:color="auto" w:fill="FFFFFF"/>
        </w:rPr>
        <w:t>9:06</w:t>
      </w:r>
      <w:r>
        <w:rPr>
          <w:rFonts w:cs="Arial"/>
          <w:i/>
          <w:shd w:val="clear" w:color="auto" w:fill="FFFFFF"/>
        </w:rPr>
        <w:t xml:space="preserve"> </w:t>
      </w:r>
      <w:r>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317520" w:rsidRPr="00944D4C">
        <w:t xml:space="preserve"> </w:t>
      </w:r>
      <w:r w:rsidR="007456BC">
        <w:t xml:space="preserve">Are there any </w:t>
      </w:r>
      <w:r w:rsidR="005E218E" w:rsidRPr="00944D4C">
        <w:t>other recommendations from the TAC our members should be aware of?</w:t>
      </w:r>
    </w:p>
    <w:p w14:paraId="04934763" w14:textId="22D0CDC7" w:rsidR="00752216" w:rsidRPr="00944D4C" w:rsidRDefault="00760945" w:rsidP="009060A7">
      <w:pPr>
        <w:ind w:left="720" w:hanging="720"/>
      </w:pPr>
      <w:r>
        <w:rPr>
          <w:rFonts w:cs="Arial"/>
          <w:shd w:val="clear" w:color="auto" w:fill="FFFFFF"/>
        </w:rPr>
        <w:t>09:1</w:t>
      </w:r>
      <w:r w:rsidR="009060A7" w:rsidRPr="009060A7">
        <w:rPr>
          <w:rFonts w:cs="Arial"/>
          <w:shd w:val="clear" w:color="auto" w:fill="FFFFFF"/>
        </w:rPr>
        <w:t>0</w:t>
      </w:r>
      <w:r w:rsidR="009060A7">
        <w:rPr>
          <w:rFonts w:cs="Arial"/>
          <w:i/>
          <w:shd w:val="clear" w:color="auto" w:fill="FFFFFF"/>
        </w:rPr>
        <w:t xml:space="preserve"> </w:t>
      </w:r>
      <w:r w:rsidR="009060A7">
        <w:rPr>
          <w:rFonts w:cs="Arial"/>
          <w:i/>
          <w:shd w:val="clear" w:color="auto" w:fill="FFFFFF"/>
        </w:rPr>
        <w:tab/>
      </w:r>
      <w:r w:rsidR="002E1921" w:rsidRPr="00FF72D0">
        <w:rPr>
          <w:rFonts w:cs="Arial"/>
          <w:i/>
          <w:shd w:val="clear" w:color="auto" w:fill="FFFFFF"/>
        </w:rPr>
        <w:t>Diana:</w:t>
      </w:r>
      <w:r w:rsidR="005E218E" w:rsidRPr="00944D4C">
        <w:t xml:space="preserve"> Yes, the TAC </w:t>
      </w:r>
      <w:r w:rsidR="002A2C59" w:rsidRPr="00944D4C">
        <w:t>recommends that the state continue to evaluate and refine their plan based on the accountability data collected. This means that if something is not working well the state should work with stakeholders</w:t>
      </w:r>
      <w:r w:rsidR="007456BC">
        <w:t xml:space="preserve"> like IEA</w:t>
      </w:r>
      <w:r w:rsidR="002A2C59" w:rsidRPr="00944D4C">
        <w:t xml:space="preserve"> to make appropriate changes to the plan.  </w:t>
      </w:r>
    </w:p>
    <w:p w14:paraId="21265C16" w14:textId="6D261B75" w:rsidR="00411827" w:rsidRPr="00944D4C" w:rsidRDefault="009060A7" w:rsidP="005979C9">
      <w:r w:rsidRPr="009060A7">
        <w:rPr>
          <w:rFonts w:cs="Arial"/>
          <w:shd w:val="clear" w:color="auto" w:fill="FFFFFF"/>
        </w:rPr>
        <w:t>0</w:t>
      </w:r>
      <w:r w:rsidR="00760945">
        <w:rPr>
          <w:rFonts w:cs="Arial"/>
          <w:shd w:val="clear" w:color="auto" w:fill="FFFFFF"/>
        </w:rPr>
        <w:t>9:28</w:t>
      </w:r>
      <w:r>
        <w:rPr>
          <w:rFonts w:cs="Arial"/>
          <w:i/>
          <w:shd w:val="clear" w:color="auto" w:fill="FFFFFF"/>
        </w:rPr>
        <w:t xml:space="preserve"> </w:t>
      </w:r>
      <w:r>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3241C3" w:rsidRPr="00944D4C">
        <w:t xml:space="preserve"> </w:t>
      </w:r>
      <w:r w:rsidR="007456BC">
        <w:t xml:space="preserve">Thanks for the update, Diana. </w:t>
      </w:r>
      <w:r w:rsidR="0059213B" w:rsidRPr="00944D4C">
        <w:t xml:space="preserve">Is there anything else </w:t>
      </w:r>
      <w:r w:rsidR="00411827" w:rsidRPr="00944D4C">
        <w:t>our members need to be aware of?</w:t>
      </w:r>
    </w:p>
    <w:p w14:paraId="57A77788" w14:textId="56183F5C" w:rsidR="0059213B" w:rsidRPr="00944D4C" w:rsidRDefault="009060A7" w:rsidP="009060A7">
      <w:pPr>
        <w:ind w:left="720" w:hanging="720"/>
      </w:pPr>
      <w:r w:rsidRPr="009060A7">
        <w:rPr>
          <w:rFonts w:cs="Arial"/>
          <w:shd w:val="clear" w:color="auto" w:fill="FFFFFF"/>
        </w:rPr>
        <w:t>0</w:t>
      </w:r>
      <w:r w:rsidR="00760945">
        <w:rPr>
          <w:rFonts w:cs="Arial"/>
          <w:shd w:val="clear" w:color="auto" w:fill="FFFFFF"/>
        </w:rPr>
        <w:t>9:34</w:t>
      </w:r>
      <w:r>
        <w:rPr>
          <w:rFonts w:cs="Arial"/>
          <w:i/>
          <w:shd w:val="clear" w:color="auto" w:fill="FFFFFF"/>
        </w:rPr>
        <w:t xml:space="preserve"> </w:t>
      </w:r>
      <w:r>
        <w:rPr>
          <w:rFonts w:cs="Arial"/>
          <w:i/>
          <w:shd w:val="clear" w:color="auto" w:fill="FFFFFF"/>
        </w:rPr>
        <w:tab/>
      </w:r>
      <w:r w:rsidR="002E1921" w:rsidRPr="00FF72D0">
        <w:rPr>
          <w:rFonts w:cs="Arial"/>
          <w:i/>
          <w:shd w:val="clear" w:color="auto" w:fill="FFFFFF"/>
        </w:rPr>
        <w:t>Diana:</w:t>
      </w:r>
      <w:r w:rsidR="003241C3" w:rsidRPr="00944D4C">
        <w:t xml:space="preserve"> </w:t>
      </w:r>
      <w:r w:rsidR="00411827" w:rsidRPr="00944D4C">
        <w:t xml:space="preserve">Yes, </w:t>
      </w:r>
      <w:r w:rsidR="00C35D1E">
        <w:t>definitely</w:t>
      </w:r>
      <w:r w:rsidR="007456BC">
        <w:t>. R</w:t>
      </w:r>
      <w:r w:rsidR="0059213B" w:rsidRPr="00944D4C">
        <w:t xml:space="preserve">emember that if your school falls in either the underperforming or lowest-performing categories, teachers and paraprofessionals representing your local association must be involved in the development of your school improvement plan. The state will make schools aware of their initial designation this summer. We will post a link to a memo that describes the implementation timeline for this school year </w:t>
      </w:r>
      <w:r w:rsidR="00A70D5F">
        <w:t xml:space="preserve">also </w:t>
      </w:r>
      <w:r w:rsidR="0059213B" w:rsidRPr="00944D4C">
        <w:t xml:space="preserve">on the podcast page. </w:t>
      </w:r>
    </w:p>
    <w:p w14:paraId="4EA17772" w14:textId="5A6CEBF1" w:rsidR="00411827" w:rsidRPr="00944D4C" w:rsidRDefault="00760945" w:rsidP="00760945">
      <w:pPr>
        <w:ind w:left="720" w:hanging="720"/>
      </w:pPr>
      <w:r>
        <w:t>10:03</w:t>
      </w:r>
      <w:r>
        <w:tab/>
      </w:r>
      <w:r w:rsidR="00411827" w:rsidRPr="00944D4C">
        <w:t xml:space="preserve">Local associations should contact their school and district administration </w:t>
      </w:r>
      <w:r w:rsidR="00EC0D8D" w:rsidRPr="00944D4C">
        <w:t xml:space="preserve">and inquire about their plans to collaborate. The IEA has an example letter local associations may adapt on our members only website. </w:t>
      </w:r>
      <w:r w:rsidR="0059213B" w:rsidRPr="00944D4C">
        <w:t>NEA has also developed some very helpful documents to guide local discussion</w:t>
      </w:r>
      <w:r w:rsidR="00A3016E" w:rsidRPr="00944D4C">
        <w:t>s</w:t>
      </w:r>
      <w:r w:rsidR="0059213B" w:rsidRPr="00944D4C">
        <w:t xml:space="preserve"> about ESSA and school improvement. We will also post links to these NEA resources on the podcast page. </w:t>
      </w:r>
    </w:p>
    <w:p w14:paraId="23701E7E" w14:textId="5A995811" w:rsidR="00E06696" w:rsidRPr="00944D4C" w:rsidRDefault="00760945" w:rsidP="009060A7">
      <w:pPr>
        <w:ind w:left="720" w:hanging="720"/>
      </w:pPr>
      <w:r>
        <w:rPr>
          <w:rFonts w:cs="Arial"/>
          <w:shd w:val="clear" w:color="auto" w:fill="FFFFFF"/>
        </w:rPr>
        <w:t>10:29</w:t>
      </w:r>
      <w:r w:rsidR="009060A7">
        <w:rPr>
          <w:rFonts w:cs="Arial"/>
          <w:i/>
          <w:shd w:val="clear" w:color="auto" w:fill="FFFFFF"/>
        </w:rPr>
        <w:t xml:space="preserve"> </w:t>
      </w:r>
      <w:r w:rsidR="009060A7">
        <w:rPr>
          <w:rFonts w:cs="Arial"/>
          <w:i/>
          <w:shd w:val="clear" w:color="auto" w:fill="FFFFFF"/>
        </w:rPr>
        <w:tab/>
      </w:r>
      <w:r w:rsidR="00FF72D0" w:rsidRPr="00944D4C">
        <w:rPr>
          <w:rFonts w:cs="Arial"/>
          <w:i/>
          <w:shd w:val="clear" w:color="auto" w:fill="FFFFFF"/>
        </w:rPr>
        <w:t>K</w:t>
      </w:r>
      <w:r w:rsidR="00FF72D0">
        <w:rPr>
          <w:rFonts w:cs="Arial"/>
          <w:i/>
          <w:shd w:val="clear" w:color="auto" w:fill="FFFFFF"/>
        </w:rPr>
        <w:t>elsey</w:t>
      </w:r>
      <w:r w:rsidR="00FF72D0" w:rsidRPr="00944D4C">
        <w:rPr>
          <w:rFonts w:cs="Arial"/>
          <w:i/>
          <w:shd w:val="clear" w:color="auto" w:fill="FFFFFF"/>
        </w:rPr>
        <w:t>:</w:t>
      </w:r>
      <w:r w:rsidR="00A70D5F">
        <w:t xml:space="preserve"> T</w:t>
      </w:r>
      <w:r w:rsidR="00E06696" w:rsidRPr="00944D4C">
        <w:t xml:space="preserve">hanks </w:t>
      </w:r>
      <w:r w:rsidR="00A70D5F">
        <w:t xml:space="preserve">again, </w:t>
      </w:r>
      <w:r w:rsidR="00A2248D" w:rsidRPr="00944D4C">
        <w:t>Diana</w:t>
      </w:r>
      <w:r w:rsidR="00E06696" w:rsidRPr="00944D4C">
        <w:t>. If you have any questions, comments, or feedback, please check out the contact section on the Podcast page on the IEA Website.</w:t>
      </w:r>
    </w:p>
    <w:p w14:paraId="1F4E8597" w14:textId="1D326CB9" w:rsidR="00E06696" w:rsidRPr="00944D4C" w:rsidRDefault="00760945" w:rsidP="0081568E">
      <w:pPr>
        <w:ind w:left="720" w:hanging="720"/>
      </w:pPr>
      <w:r>
        <w:rPr>
          <w:rFonts w:cs="Arial"/>
          <w:shd w:val="clear" w:color="auto" w:fill="FFFFFF"/>
        </w:rPr>
        <w:t>10:37</w:t>
      </w:r>
      <w:r w:rsidR="009060A7">
        <w:rPr>
          <w:rFonts w:cs="Arial"/>
          <w:i/>
          <w:shd w:val="clear" w:color="auto" w:fill="FFFFFF"/>
        </w:rPr>
        <w:t xml:space="preserve"> </w:t>
      </w:r>
      <w:r w:rsidR="009060A7">
        <w:rPr>
          <w:rFonts w:cs="Arial"/>
          <w:i/>
          <w:shd w:val="clear" w:color="auto" w:fill="FFFFFF"/>
        </w:rPr>
        <w:tab/>
      </w:r>
      <w:r w:rsidR="002E1921" w:rsidRPr="00FF72D0">
        <w:rPr>
          <w:rFonts w:cs="Arial"/>
          <w:i/>
          <w:shd w:val="clear" w:color="auto" w:fill="FFFFFF"/>
        </w:rPr>
        <w:t>Diana:</w:t>
      </w:r>
      <w:r w:rsidR="00E06696" w:rsidRPr="00944D4C">
        <w:t xml:space="preserve"> </w:t>
      </w:r>
      <w:r w:rsidR="0081568E">
        <w:t xml:space="preserve">Special thanks to Mark for the audio help, Amanda for the transcription, and Dan for the website. </w:t>
      </w:r>
      <w:r w:rsidR="00DC6B6A">
        <w:t>As always, t</w:t>
      </w:r>
      <w:r w:rsidR="00E06696" w:rsidRPr="00944D4C">
        <w:t>hanks so much for being a member, and thanks for joining us!</w:t>
      </w:r>
    </w:p>
    <w:p w14:paraId="2267C614" w14:textId="77777777" w:rsidR="0059213B" w:rsidRPr="00944D4C" w:rsidRDefault="00F25513" w:rsidP="003864C7">
      <w:hyperlink r:id="rId6" w:history="1">
        <w:r w:rsidR="0059213B" w:rsidRPr="00944D4C">
          <w:rPr>
            <w:rStyle w:val="Hyperlink"/>
          </w:rPr>
          <w:t>www.isbe.net/essa</w:t>
        </w:r>
      </w:hyperlink>
      <w:r w:rsidR="0059213B" w:rsidRPr="00944D4C">
        <w:t xml:space="preserve"> </w:t>
      </w:r>
    </w:p>
    <w:p w14:paraId="0226A70A" w14:textId="77777777" w:rsidR="0059213B" w:rsidRPr="00944D4C" w:rsidRDefault="00F25513" w:rsidP="003864C7">
      <w:hyperlink r:id="rId7" w:history="1">
        <w:r w:rsidR="0059213B" w:rsidRPr="00944D4C">
          <w:rPr>
            <w:rStyle w:val="Hyperlink"/>
          </w:rPr>
          <w:t>http://myschoolmyvoice.nea.org/</w:t>
        </w:r>
      </w:hyperlink>
      <w:r w:rsidR="0059213B" w:rsidRPr="00944D4C">
        <w:t xml:space="preserve"> </w:t>
      </w:r>
    </w:p>
    <w:p w14:paraId="1FE2DFD6" w14:textId="77777777" w:rsidR="0059213B" w:rsidRPr="00944D4C" w:rsidRDefault="00F25513" w:rsidP="003864C7">
      <w:hyperlink r:id="rId8" w:history="1">
        <w:r w:rsidR="0059213B" w:rsidRPr="00944D4C">
          <w:rPr>
            <w:rStyle w:val="Hyperlink"/>
          </w:rPr>
          <w:t>www.nea.org/home/gpsindicators.html</w:t>
        </w:r>
      </w:hyperlink>
    </w:p>
    <w:p w14:paraId="5DB1C6DF" w14:textId="77777777" w:rsidR="00E06696" w:rsidRPr="00944D4C" w:rsidRDefault="00F25513" w:rsidP="003864C7">
      <w:hyperlink r:id="rId9" w:history="1">
        <w:r w:rsidR="004C3F4A" w:rsidRPr="00944D4C">
          <w:rPr>
            <w:rStyle w:val="Hyperlink"/>
          </w:rPr>
          <w:t>https://www.isbe.net/Documents/Illinois_ESSA_Plan_Executive_Summary.pdf</w:t>
        </w:r>
      </w:hyperlink>
    </w:p>
    <w:p w14:paraId="0827375A" w14:textId="77777777" w:rsidR="004C3F4A" w:rsidRPr="00944D4C" w:rsidRDefault="00F25513" w:rsidP="003864C7">
      <w:hyperlink r:id="rId10" w:history="1">
        <w:r w:rsidR="004C3F4A" w:rsidRPr="00944D4C">
          <w:rPr>
            <w:rStyle w:val="Hyperlink"/>
          </w:rPr>
          <w:t>https://www.isbe.net/Documents_Board_Meetings/2018TAC%20RECOMMENDATIONSFINAL61118.pdf</w:t>
        </w:r>
      </w:hyperlink>
      <w:r w:rsidR="004C3F4A" w:rsidRPr="00944D4C">
        <w:t xml:space="preserve"> </w:t>
      </w:r>
    </w:p>
    <w:p w14:paraId="63831F1B" w14:textId="77777777" w:rsidR="0059213B" w:rsidRDefault="00F25513" w:rsidP="003864C7">
      <w:hyperlink r:id="rId11" w:history="1">
        <w:r w:rsidR="0059213B" w:rsidRPr="00944D4C">
          <w:rPr>
            <w:rStyle w:val="Hyperlink"/>
          </w:rPr>
          <w:t>https://www.isbe.net/Documents/Support-and-Accountability-Implementation-Timelines.pdf</w:t>
        </w:r>
      </w:hyperlink>
      <w:r w:rsidR="0059213B">
        <w:t xml:space="preserve"> </w:t>
      </w:r>
    </w:p>
    <w:sectPr w:rsidR="0059213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1DF6A" w14:textId="77777777" w:rsidR="00F25513" w:rsidRDefault="00F25513" w:rsidP="00BF2DA4">
      <w:pPr>
        <w:spacing w:after="0" w:line="240" w:lineRule="auto"/>
      </w:pPr>
      <w:r>
        <w:separator/>
      </w:r>
    </w:p>
  </w:endnote>
  <w:endnote w:type="continuationSeparator" w:id="0">
    <w:p w14:paraId="765C923E" w14:textId="77777777" w:rsidR="00F25513" w:rsidRDefault="00F25513" w:rsidP="00B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073177"/>
      <w:docPartObj>
        <w:docPartGallery w:val="Page Numbers (Bottom of Page)"/>
        <w:docPartUnique/>
      </w:docPartObj>
    </w:sdtPr>
    <w:sdtEndPr>
      <w:rPr>
        <w:noProof/>
      </w:rPr>
    </w:sdtEndPr>
    <w:sdtContent>
      <w:p w14:paraId="06BF6E56" w14:textId="77777777" w:rsidR="00BF2DA4" w:rsidRDefault="00BF2DA4">
        <w:pPr>
          <w:pStyle w:val="Footer"/>
          <w:jc w:val="right"/>
        </w:pPr>
        <w:r>
          <w:fldChar w:fldCharType="begin"/>
        </w:r>
        <w:r>
          <w:instrText xml:space="preserve"> PAGE   \* MERGEFORMAT </w:instrText>
        </w:r>
        <w:r>
          <w:fldChar w:fldCharType="separate"/>
        </w:r>
        <w:r w:rsidR="00C35D1E">
          <w:rPr>
            <w:noProof/>
          </w:rPr>
          <w:t>3</w:t>
        </w:r>
        <w:r>
          <w:rPr>
            <w:noProof/>
          </w:rPr>
          <w:fldChar w:fldCharType="end"/>
        </w:r>
      </w:p>
    </w:sdtContent>
  </w:sdt>
  <w:p w14:paraId="78F88273" w14:textId="77777777" w:rsidR="00BF2DA4" w:rsidRDefault="00BF2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56286" w14:textId="77777777" w:rsidR="00F25513" w:rsidRDefault="00F25513" w:rsidP="00BF2DA4">
      <w:pPr>
        <w:spacing w:after="0" w:line="240" w:lineRule="auto"/>
      </w:pPr>
      <w:r>
        <w:separator/>
      </w:r>
    </w:p>
  </w:footnote>
  <w:footnote w:type="continuationSeparator" w:id="0">
    <w:p w14:paraId="2D76EFF4" w14:textId="77777777" w:rsidR="00F25513" w:rsidRDefault="00F25513" w:rsidP="00BF2D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08"/>
    <w:rsid w:val="000171A5"/>
    <w:rsid w:val="00030D9A"/>
    <w:rsid w:val="00080348"/>
    <w:rsid w:val="0008619C"/>
    <w:rsid w:val="000C7308"/>
    <w:rsid w:val="000D4ECB"/>
    <w:rsid w:val="00103057"/>
    <w:rsid w:val="00124FE7"/>
    <w:rsid w:val="00147DAA"/>
    <w:rsid w:val="0020506F"/>
    <w:rsid w:val="00217BA4"/>
    <w:rsid w:val="00294610"/>
    <w:rsid w:val="00295BC5"/>
    <w:rsid w:val="002A2C59"/>
    <w:rsid w:val="002B1B9D"/>
    <w:rsid w:val="002B75F8"/>
    <w:rsid w:val="002D1CCC"/>
    <w:rsid w:val="002E1921"/>
    <w:rsid w:val="00317520"/>
    <w:rsid w:val="003241C3"/>
    <w:rsid w:val="00327D96"/>
    <w:rsid w:val="00354925"/>
    <w:rsid w:val="0035496E"/>
    <w:rsid w:val="003864C7"/>
    <w:rsid w:val="003B00E4"/>
    <w:rsid w:val="003D7EF6"/>
    <w:rsid w:val="00411827"/>
    <w:rsid w:val="00426067"/>
    <w:rsid w:val="00427B00"/>
    <w:rsid w:val="004808DC"/>
    <w:rsid w:val="004B114E"/>
    <w:rsid w:val="004C3F4A"/>
    <w:rsid w:val="00502498"/>
    <w:rsid w:val="00513EF9"/>
    <w:rsid w:val="00537FDC"/>
    <w:rsid w:val="005449F7"/>
    <w:rsid w:val="0059213B"/>
    <w:rsid w:val="005979C9"/>
    <w:rsid w:val="005B3A94"/>
    <w:rsid w:val="005E218E"/>
    <w:rsid w:val="006231A5"/>
    <w:rsid w:val="006476D3"/>
    <w:rsid w:val="00661632"/>
    <w:rsid w:val="00693789"/>
    <w:rsid w:val="006A745F"/>
    <w:rsid w:val="006C1575"/>
    <w:rsid w:val="006D7B01"/>
    <w:rsid w:val="007456BC"/>
    <w:rsid w:val="00752216"/>
    <w:rsid w:val="00760945"/>
    <w:rsid w:val="007A6B7B"/>
    <w:rsid w:val="007C11E2"/>
    <w:rsid w:val="007D747A"/>
    <w:rsid w:val="0081568E"/>
    <w:rsid w:val="008E1457"/>
    <w:rsid w:val="009060A7"/>
    <w:rsid w:val="00944D4C"/>
    <w:rsid w:val="00953C2A"/>
    <w:rsid w:val="00954C69"/>
    <w:rsid w:val="0095687F"/>
    <w:rsid w:val="009604B2"/>
    <w:rsid w:val="009B4184"/>
    <w:rsid w:val="009F15A5"/>
    <w:rsid w:val="00A2248D"/>
    <w:rsid w:val="00A3016E"/>
    <w:rsid w:val="00A70D5F"/>
    <w:rsid w:val="00A8040E"/>
    <w:rsid w:val="00AD4A0F"/>
    <w:rsid w:val="00B33193"/>
    <w:rsid w:val="00B63AB8"/>
    <w:rsid w:val="00B80E42"/>
    <w:rsid w:val="00BB0C0C"/>
    <w:rsid w:val="00BB530A"/>
    <w:rsid w:val="00BF2DA4"/>
    <w:rsid w:val="00C141E9"/>
    <w:rsid w:val="00C35D1E"/>
    <w:rsid w:val="00C47AD5"/>
    <w:rsid w:val="00C720CE"/>
    <w:rsid w:val="00C81F8D"/>
    <w:rsid w:val="00D14EE0"/>
    <w:rsid w:val="00D27BC3"/>
    <w:rsid w:val="00D96D3E"/>
    <w:rsid w:val="00DC6B6A"/>
    <w:rsid w:val="00DE341C"/>
    <w:rsid w:val="00E06696"/>
    <w:rsid w:val="00E111DC"/>
    <w:rsid w:val="00E74B28"/>
    <w:rsid w:val="00E85BFE"/>
    <w:rsid w:val="00EB2D94"/>
    <w:rsid w:val="00EC0D8D"/>
    <w:rsid w:val="00ED54E9"/>
    <w:rsid w:val="00EE5B94"/>
    <w:rsid w:val="00F25513"/>
    <w:rsid w:val="00F3701B"/>
    <w:rsid w:val="00FE7B50"/>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3411F"/>
  <w15:chartTrackingRefBased/>
  <w15:docId w15:val="{8A57167A-2502-4F9A-8AD6-9E866B01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BFE"/>
    <w:rPr>
      <w:color w:val="0563C1" w:themeColor="hyperlink"/>
      <w:u w:val="single"/>
    </w:rPr>
  </w:style>
  <w:style w:type="paragraph" w:styleId="Header">
    <w:name w:val="header"/>
    <w:basedOn w:val="Normal"/>
    <w:link w:val="HeaderChar"/>
    <w:uiPriority w:val="99"/>
    <w:unhideWhenUsed/>
    <w:rsid w:val="00BF2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DA4"/>
  </w:style>
  <w:style w:type="paragraph" w:styleId="Footer">
    <w:name w:val="footer"/>
    <w:basedOn w:val="Normal"/>
    <w:link w:val="FooterChar"/>
    <w:uiPriority w:val="99"/>
    <w:unhideWhenUsed/>
    <w:rsid w:val="00BF2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DA4"/>
  </w:style>
  <w:style w:type="paragraph" w:styleId="BalloonText">
    <w:name w:val="Balloon Text"/>
    <w:basedOn w:val="Normal"/>
    <w:link w:val="BalloonTextChar"/>
    <w:uiPriority w:val="99"/>
    <w:semiHidden/>
    <w:unhideWhenUsed/>
    <w:rsid w:val="00537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org/home/gpsindicator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yschoolmyvoice.nea.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be.net/essa" TargetMode="External"/><Relationship Id="rId11" Type="http://schemas.openxmlformats.org/officeDocument/2006/relationships/hyperlink" Target="https://www.isbe.net/Documents/Support-and-Accountability-Implementation-Timelines.pdf" TargetMode="External"/><Relationship Id="rId5" Type="http://schemas.openxmlformats.org/officeDocument/2006/relationships/endnotes" Target="endnotes.xml"/><Relationship Id="rId10" Type="http://schemas.openxmlformats.org/officeDocument/2006/relationships/hyperlink" Target="https://www.isbe.net/Documents_Board_Meetings/2018TAC%20RECOMMENDATIONSFINAL61118.pdf" TargetMode="External"/><Relationship Id="rId4" Type="http://schemas.openxmlformats.org/officeDocument/2006/relationships/footnotes" Target="footnotes.xml"/><Relationship Id="rId9" Type="http://schemas.openxmlformats.org/officeDocument/2006/relationships/hyperlink" Target="https://www.isbe.net/Documents/Illinois_ESSA_Plan_Executive_Summar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Zaleski, Diana</dc:creator>
  <cp:keywords/>
  <dc:description/>
  <cp:lastModifiedBy>Plunkett, Amanda</cp:lastModifiedBy>
  <cp:revision>24</cp:revision>
  <cp:lastPrinted>2017-11-27T15:23:00Z</cp:lastPrinted>
  <dcterms:created xsi:type="dcterms:W3CDTF">2018-10-24T14:18:00Z</dcterms:created>
  <dcterms:modified xsi:type="dcterms:W3CDTF">2018-10-24T15:02:00Z</dcterms:modified>
</cp:coreProperties>
</file>